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5C3" w:rsidRDefault="006E15C3" w:rsidP="006E15C3">
      <w:pPr>
        <w:jc w:val="center"/>
        <w:rPr>
          <w:sz w:val="24"/>
          <w:szCs w:val="24"/>
        </w:rPr>
      </w:pPr>
    </w:p>
    <w:p w:rsidR="006E15C3" w:rsidRDefault="006E15C3" w:rsidP="006E15C3">
      <w:pPr>
        <w:jc w:val="center"/>
        <w:rPr>
          <w:sz w:val="24"/>
          <w:szCs w:val="24"/>
        </w:rPr>
      </w:pPr>
    </w:p>
    <w:p w:rsidR="006E15C3" w:rsidRDefault="006E15C3" w:rsidP="006E15C3">
      <w:pPr>
        <w:jc w:val="center"/>
        <w:rPr>
          <w:sz w:val="24"/>
          <w:szCs w:val="24"/>
        </w:rPr>
      </w:pPr>
    </w:p>
    <w:p w:rsidR="006C502C" w:rsidRPr="00A576E6" w:rsidRDefault="006C502C" w:rsidP="006C502C">
      <w:pPr>
        <w:spacing w:line="18" w:lineRule="atLeast"/>
        <w:jc w:val="center"/>
        <w:rPr>
          <w:sz w:val="24"/>
          <w:szCs w:val="22"/>
        </w:rPr>
      </w:pPr>
      <w:r w:rsidRPr="00A576E6">
        <w:rPr>
          <w:sz w:val="24"/>
          <w:szCs w:val="22"/>
        </w:rPr>
        <w:t>Филиал ПАО «</w:t>
      </w:r>
      <w:proofErr w:type="spellStart"/>
      <w:r w:rsidRPr="00A576E6">
        <w:rPr>
          <w:sz w:val="24"/>
          <w:szCs w:val="22"/>
        </w:rPr>
        <w:t>Россети</w:t>
      </w:r>
      <w:proofErr w:type="spellEnd"/>
      <w:r w:rsidRPr="00A576E6">
        <w:rPr>
          <w:sz w:val="24"/>
          <w:szCs w:val="22"/>
        </w:rPr>
        <w:t xml:space="preserve"> Центр и Приволжье» - «Ивэнерго»</w:t>
      </w:r>
    </w:p>
    <w:p w:rsidR="006C502C" w:rsidRPr="00BD59D6" w:rsidRDefault="006C502C" w:rsidP="006C502C">
      <w:pPr>
        <w:spacing w:line="18" w:lineRule="atLeast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170"/>
        <w:tblW w:w="10344" w:type="dxa"/>
        <w:tblLook w:val="0000" w:firstRow="0" w:lastRow="0" w:firstColumn="0" w:lastColumn="0" w:noHBand="0" w:noVBand="0"/>
      </w:tblPr>
      <w:tblGrid>
        <w:gridCol w:w="4928"/>
        <w:gridCol w:w="992"/>
        <w:gridCol w:w="4424"/>
      </w:tblGrid>
      <w:tr w:rsidR="006C502C" w:rsidRPr="00BD59D6" w:rsidTr="000D0428">
        <w:trPr>
          <w:trHeight w:val="2977"/>
        </w:trPr>
        <w:tc>
          <w:tcPr>
            <w:tcW w:w="4928" w:type="dxa"/>
          </w:tcPr>
          <w:p w:rsidR="006C502C" w:rsidRPr="00BD59D6" w:rsidRDefault="006C502C" w:rsidP="000D0428">
            <w:pPr>
              <w:spacing w:line="18" w:lineRule="atLeast"/>
              <w:ind w:left="142"/>
              <w:rPr>
                <w:b/>
                <w:bCs/>
                <w:sz w:val="24"/>
                <w:szCs w:val="22"/>
              </w:rPr>
            </w:pPr>
            <w:r w:rsidRPr="00BD59D6">
              <w:rPr>
                <w:b/>
                <w:bCs/>
                <w:sz w:val="24"/>
                <w:szCs w:val="22"/>
              </w:rPr>
              <w:t>Утверждаю:</w:t>
            </w:r>
          </w:p>
          <w:p w:rsidR="006C502C" w:rsidRPr="00BD59D6" w:rsidRDefault="006C502C" w:rsidP="000D0428">
            <w:pPr>
              <w:spacing w:line="18" w:lineRule="atLeast"/>
              <w:ind w:left="142"/>
              <w:rPr>
                <w:sz w:val="24"/>
                <w:szCs w:val="22"/>
              </w:rPr>
            </w:pPr>
            <w:r w:rsidRPr="00BD59D6">
              <w:rPr>
                <w:sz w:val="24"/>
                <w:szCs w:val="22"/>
              </w:rPr>
              <w:t xml:space="preserve">Первый заместитель директора – </w:t>
            </w:r>
          </w:p>
          <w:p w:rsidR="006C502C" w:rsidRPr="00BD59D6" w:rsidRDefault="006C502C" w:rsidP="000D0428">
            <w:pPr>
              <w:spacing w:line="18" w:lineRule="atLeast"/>
              <w:ind w:left="142"/>
              <w:rPr>
                <w:sz w:val="24"/>
                <w:szCs w:val="22"/>
              </w:rPr>
            </w:pPr>
            <w:r w:rsidRPr="00BD59D6">
              <w:rPr>
                <w:sz w:val="24"/>
                <w:szCs w:val="22"/>
              </w:rPr>
              <w:t xml:space="preserve">Главный инженер  </w:t>
            </w:r>
          </w:p>
          <w:p w:rsidR="006C502C" w:rsidRPr="00BD59D6" w:rsidRDefault="006C502C" w:rsidP="000D0428">
            <w:pPr>
              <w:spacing w:line="18" w:lineRule="atLeast"/>
              <w:ind w:left="142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филиала </w:t>
            </w:r>
            <w:r w:rsidRPr="00A576E6">
              <w:rPr>
                <w:sz w:val="24"/>
                <w:szCs w:val="22"/>
              </w:rPr>
              <w:t>ПАО «</w:t>
            </w:r>
            <w:proofErr w:type="spellStart"/>
            <w:r w:rsidRPr="00A576E6">
              <w:rPr>
                <w:sz w:val="24"/>
                <w:szCs w:val="22"/>
              </w:rPr>
              <w:t>Россети</w:t>
            </w:r>
            <w:proofErr w:type="spellEnd"/>
            <w:r w:rsidRPr="00A576E6">
              <w:rPr>
                <w:sz w:val="24"/>
                <w:szCs w:val="22"/>
              </w:rPr>
              <w:t xml:space="preserve"> Центр и Приволжье» - «Ивэнерго»</w:t>
            </w:r>
          </w:p>
          <w:p w:rsidR="006C502C" w:rsidRPr="00BD59D6" w:rsidRDefault="006C502C" w:rsidP="000D0428">
            <w:pPr>
              <w:spacing w:line="18" w:lineRule="atLeast"/>
              <w:ind w:left="142"/>
              <w:rPr>
                <w:sz w:val="24"/>
                <w:szCs w:val="22"/>
              </w:rPr>
            </w:pPr>
          </w:p>
          <w:p w:rsidR="006C502C" w:rsidRPr="00BD59D6" w:rsidRDefault="006C502C" w:rsidP="000D0428">
            <w:pPr>
              <w:spacing w:line="18" w:lineRule="atLeast"/>
              <w:ind w:left="142"/>
              <w:rPr>
                <w:sz w:val="24"/>
                <w:szCs w:val="22"/>
              </w:rPr>
            </w:pPr>
          </w:p>
          <w:p w:rsidR="006C502C" w:rsidRPr="00BD59D6" w:rsidRDefault="006C502C" w:rsidP="000D0428">
            <w:pPr>
              <w:spacing w:line="18" w:lineRule="atLeast"/>
              <w:ind w:left="142"/>
              <w:rPr>
                <w:sz w:val="24"/>
                <w:szCs w:val="22"/>
              </w:rPr>
            </w:pPr>
            <w:r w:rsidRPr="00BD59D6">
              <w:rPr>
                <w:sz w:val="24"/>
                <w:szCs w:val="22"/>
              </w:rPr>
              <w:t xml:space="preserve"> ___________________ /</w:t>
            </w:r>
            <w:r w:rsidRPr="00BD59D6">
              <w:rPr>
                <w:sz w:val="24"/>
                <w:szCs w:val="22"/>
                <w:u w:val="single"/>
              </w:rPr>
              <w:t xml:space="preserve"> А.Ю. Блудов</w:t>
            </w:r>
            <w:r w:rsidRPr="00BD59D6">
              <w:rPr>
                <w:sz w:val="24"/>
                <w:szCs w:val="22"/>
              </w:rPr>
              <w:t>/</w:t>
            </w:r>
          </w:p>
          <w:p w:rsidR="006C502C" w:rsidRPr="00BD59D6" w:rsidRDefault="006C502C" w:rsidP="000D0428">
            <w:pPr>
              <w:spacing w:line="18" w:lineRule="atLeast"/>
              <w:ind w:left="142"/>
              <w:rPr>
                <w:sz w:val="24"/>
                <w:szCs w:val="22"/>
                <w:vertAlign w:val="superscript"/>
              </w:rPr>
            </w:pPr>
            <w:r w:rsidRPr="00BD59D6">
              <w:rPr>
                <w:sz w:val="24"/>
                <w:szCs w:val="22"/>
                <w:vertAlign w:val="superscript"/>
              </w:rPr>
              <w:t xml:space="preserve">                            (</w:t>
            </w:r>
            <w:proofErr w:type="gramStart"/>
            <w:r w:rsidRPr="00BD59D6">
              <w:rPr>
                <w:sz w:val="24"/>
                <w:szCs w:val="22"/>
                <w:vertAlign w:val="superscript"/>
              </w:rPr>
              <w:t xml:space="preserve">подпись)   </w:t>
            </w:r>
            <w:proofErr w:type="gramEnd"/>
            <w:r w:rsidRPr="00BD59D6">
              <w:rPr>
                <w:sz w:val="24"/>
                <w:szCs w:val="22"/>
                <w:vertAlign w:val="superscript"/>
              </w:rPr>
              <w:t xml:space="preserve">                (расшифровка)                 </w:t>
            </w:r>
          </w:p>
          <w:p w:rsidR="006C502C" w:rsidRPr="00BD59D6" w:rsidRDefault="006C502C" w:rsidP="00916D77">
            <w:pPr>
              <w:spacing w:line="18" w:lineRule="atLeast"/>
              <w:ind w:left="142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« ____ » ______________ 202</w:t>
            </w:r>
            <w:r w:rsidR="00916D77">
              <w:rPr>
                <w:sz w:val="24"/>
                <w:szCs w:val="22"/>
              </w:rPr>
              <w:t>6</w:t>
            </w:r>
            <w:r w:rsidRPr="00BD59D6">
              <w:rPr>
                <w:sz w:val="24"/>
                <w:szCs w:val="22"/>
              </w:rPr>
              <w:t xml:space="preserve"> г.</w:t>
            </w:r>
          </w:p>
        </w:tc>
        <w:tc>
          <w:tcPr>
            <w:tcW w:w="992" w:type="dxa"/>
          </w:tcPr>
          <w:p w:rsidR="006C502C" w:rsidRPr="00BD59D6" w:rsidRDefault="006C502C" w:rsidP="000D0428">
            <w:pPr>
              <w:spacing w:line="18" w:lineRule="atLeast"/>
              <w:rPr>
                <w:b/>
                <w:bCs/>
                <w:sz w:val="24"/>
                <w:szCs w:val="22"/>
              </w:rPr>
            </w:pPr>
            <w:r w:rsidRPr="00BD59D6">
              <w:rPr>
                <w:b/>
                <w:bCs/>
                <w:sz w:val="24"/>
                <w:szCs w:val="22"/>
              </w:rPr>
              <w:t xml:space="preserve">   </w:t>
            </w:r>
          </w:p>
        </w:tc>
        <w:tc>
          <w:tcPr>
            <w:tcW w:w="4424" w:type="dxa"/>
          </w:tcPr>
          <w:p w:rsidR="006C502C" w:rsidRPr="00BD59D6" w:rsidRDefault="006C502C" w:rsidP="000D0428">
            <w:pPr>
              <w:spacing w:line="18" w:lineRule="atLeast"/>
              <w:rPr>
                <w:b/>
                <w:bCs/>
                <w:sz w:val="24"/>
                <w:szCs w:val="22"/>
              </w:rPr>
            </w:pPr>
            <w:r w:rsidRPr="00BD59D6">
              <w:rPr>
                <w:b/>
                <w:bCs/>
                <w:sz w:val="24"/>
                <w:szCs w:val="22"/>
              </w:rPr>
              <w:t>Согласовано:</w:t>
            </w:r>
          </w:p>
          <w:p w:rsidR="006C502C" w:rsidRPr="00BD59D6" w:rsidRDefault="006C502C" w:rsidP="000D0428">
            <w:pPr>
              <w:spacing w:line="18" w:lineRule="atLeast"/>
              <w:rPr>
                <w:sz w:val="24"/>
                <w:szCs w:val="22"/>
              </w:rPr>
            </w:pPr>
            <w:r w:rsidRPr="00BD59D6">
              <w:rPr>
                <w:sz w:val="24"/>
                <w:szCs w:val="22"/>
              </w:rPr>
              <w:t xml:space="preserve">Заместитель директора </w:t>
            </w:r>
          </w:p>
          <w:p w:rsidR="006C502C" w:rsidRPr="00BD59D6" w:rsidRDefault="006C502C" w:rsidP="000D0428">
            <w:pPr>
              <w:spacing w:line="18" w:lineRule="atLeast"/>
              <w:rPr>
                <w:sz w:val="24"/>
                <w:szCs w:val="22"/>
              </w:rPr>
            </w:pPr>
            <w:r w:rsidRPr="00BD59D6">
              <w:rPr>
                <w:sz w:val="24"/>
                <w:szCs w:val="22"/>
              </w:rPr>
              <w:t>по инвестиционной деятельности</w:t>
            </w:r>
          </w:p>
          <w:p w:rsidR="006C502C" w:rsidRPr="00BD59D6" w:rsidRDefault="006C502C" w:rsidP="000D0428">
            <w:pPr>
              <w:spacing w:line="18" w:lineRule="atLeas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филиала </w:t>
            </w:r>
            <w:r w:rsidRPr="00A576E6">
              <w:rPr>
                <w:sz w:val="24"/>
                <w:szCs w:val="22"/>
              </w:rPr>
              <w:t>ПАО «</w:t>
            </w:r>
            <w:proofErr w:type="spellStart"/>
            <w:r w:rsidRPr="00A576E6">
              <w:rPr>
                <w:sz w:val="24"/>
                <w:szCs w:val="22"/>
              </w:rPr>
              <w:t>Россети</w:t>
            </w:r>
            <w:proofErr w:type="spellEnd"/>
            <w:r w:rsidRPr="00A576E6">
              <w:rPr>
                <w:sz w:val="24"/>
                <w:szCs w:val="22"/>
              </w:rPr>
              <w:t xml:space="preserve"> Центр и Приволжье» - «Ивэнерго»</w:t>
            </w:r>
          </w:p>
          <w:p w:rsidR="006C502C" w:rsidRPr="00BD59D6" w:rsidRDefault="006C502C" w:rsidP="000D0428">
            <w:pPr>
              <w:spacing w:line="18" w:lineRule="atLeast"/>
              <w:rPr>
                <w:sz w:val="24"/>
                <w:szCs w:val="22"/>
              </w:rPr>
            </w:pPr>
          </w:p>
          <w:p w:rsidR="006C502C" w:rsidRPr="00BD59D6" w:rsidRDefault="006C502C" w:rsidP="000D0428">
            <w:pPr>
              <w:spacing w:line="18" w:lineRule="atLeast"/>
              <w:rPr>
                <w:sz w:val="24"/>
                <w:szCs w:val="22"/>
              </w:rPr>
            </w:pPr>
          </w:p>
          <w:p w:rsidR="006C502C" w:rsidRPr="00BD59D6" w:rsidRDefault="006C502C" w:rsidP="000D0428">
            <w:pPr>
              <w:spacing w:line="18" w:lineRule="atLeast"/>
              <w:rPr>
                <w:sz w:val="24"/>
                <w:szCs w:val="22"/>
              </w:rPr>
            </w:pPr>
            <w:r w:rsidRPr="00BD59D6">
              <w:rPr>
                <w:sz w:val="24"/>
                <w:szCs w:val="22"/>
              </w:rPr>
              <w:t xml:space="preserve"> ______________ /</w:t>
            </w:r>
            <w:r w:rsidRPr="00BD59D6">
              <w:rPr>
                <w:sz w:val="24"/>
                <w:szCs w:val="22"/>
                <w:u w:val="single"/>
              </w:rPr>
              <w:t xml:space="preserve"> Д.Н. Калашников/</w:t>
            </w:r>
          </w:p>
          <w:p w:rsidR="006C502C" w:rsidRPr="00BD59D6" w:rsidRDefault="006C502C" w:rsidP="000D0428">
            <w:pPr>
              <w:spacing w:line="18" w:lineRule="atLeast"/>
              <w:rPr>
                <w:sz w:val="24"/>
                <w:szCs w:val="22"/>
                <w:vertAlign w:val="superscript"/>
              </w:rPr>
            </w:pPr>
            <w:r w:rsidRPr="00BD59D6">
              <w:rPr>
                <w:sz w:val="24"/>
                <w:szCs w:val="22"/>
                <w:vertAlign w:val="superscript"/>
              </w:rPr>
              <w:t xml:space="preserve">                    (</w:t>
            </w:r>
            <w:proofErr w:type="gramStart"/>
            <w:r w:rsidRPr="00BD59D6">
              <w:rPr>
                <w:sz w:val="24"/>
                <w:szCs w:val="22"/>
                <w:vertAlign w:val="superscript"/>
              </w:rPr>
              <w:t xml:space="preserve">подпись)   </w:t>
            </w:r>
            <w:proofErr w:type="gramEnd"/>
            <w:r w:rsidRPr="00BD59D6">
              <w:rPr>
                <w:sz w:val="24"/>
                <w:szCs w:val="22"/>
                <w:vertAlign w:val="superscript"/>
              </w:rPr>
              <w:t xml:space="preserve">          (расшифровка)               </w:t>
            </w:r>
          </w:p>
          <w:p w:rsidR="006C502C" w:rsidRPr="00BD59D6" w:rsidRDefault="006C502C" w:rsidP="00916D77">
            <w:pPr>
              <w:spacing w:line="18" w:lineRule="atLeas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« ____ » ____________ 202</w:t>
            </w:r>
            <w:r w:rsidR="00916D77">
              <w:rPr>
                <w:sz w:val="24"/>
                <w:szCs w:val="22"/>
              </w:rPr>
              <w:t>6</w:t>
            </w:r>
            <w:r w:rsidRPr="00BD59D6">
              <w:rPr>
                <w:sz w:val="24"/>
                <w:szCs w:val="22"/>
              </w:rPr>
              <w:t xml:space="preserve"> г.</w:t>
            </w:r>
          </w:p>
        </w:tc>
      </w:tr>
    </w:tbl>
    <w:p w:rsidR="006C502C" w:rsidRPr="00BD59D6" w:rsidRDefault="006C502C" w:rsidP="006C502C">
      <w:pPr>
        <w:spacing w:line="18" w:lineRule="atLeast"/>
        <w:rPr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Default="006C502C" w:rsidP="006C502C">
      <w:pPr>
        <w:spacing w:line="18" w:lineRule="atLeast"/>
        <w:jc w:val="center"/>
        <w:rPr>
          <w:b/>
          <w:bCs/>
          <w:sz w:val="24"/>
          <w:szCs w:val="24"/>
        </w:rPr>
      </w:pPr>
      <w:r w:rsidRPr="00BD59D6">
        <w:rPr>
          <w:b/>
          <w:bCs/>
          <w:sz w:val="24"/>
          <w:szCs w:val="24"/>
        </w:rPr>
        <w:t>ТЕХНИЧЕСКОЕ ЗАДАНИЕ</w:t>
      </w:r>
    </w:p>
    <w:p w:rsidR="00374380" w:rsidRPr="00BD59D6" w:rsidRDefault="00374380" w:rsidP="006C502C">
      <w:pPr>
        <w:spacing w:line="18" w:lineRule="atLeast"/>
        <w:jc w:val="center"/>
        <w:rPr>
          <w:b/>
          <w:bCs/>
          <w:sz w:val="24"/>
          <w:szCs w:val="24"/>
        </w:rPr>
      </w:pPr>
    </w:p>
    <w:p w:rsidR="006C502C" w:rsidRPr="00B57382" w:rsidRDefault="006C502C" w:rsidP="00573E1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16726">
        <w:rPr>
          <w:sz w:val="24"/>
          <w:szCs w:val="24"/>
        </w:rPr>
        <w:t xml:space="preserve">на выполнение </w:t>
      </w:r>
      <w:r w:rsidR="00374380">
        <w:rPr>
          <w:sz w:val="24"/>
          <w:szCs w:val="24"/>
        </w:rPr>
        <w:t xml:space="preserve">строительно-монтажных </w:t>
      </w:r>
      <w:r w:rsidRPr="00016726">
        <w:rPr>
          <w:sz w:val="24"/>
          <w:szCs w:val="24"/>
        </w:rPr>
        <w:t xml:space="preserve">работ по </w:t>
      </w:r>
      <w:r w:rsidR="00B57382">
        <w:rPr>
          <w:sz w:val="24"/>
          <w:szCs w:val="24"/>
        </w:rPr>
        <w:t>замене аккумуляторных батарей на подстанциях ПС 110/6кВ «Родники», ПС 110/6кВ «Шуя-1», ПС 35/6кВ «Ивановская-11»</w:t>
      </w:r>
    </w:p>
    <w:p w:rsidR="006C502C" w:rsidRPr="00BD59D6" w:rsidRDefault="006C502C" w:rsidP="006C502C">
      <w:pPr>
        <w:jc w:val="center"/>
        <w:rPr>
          <w:sz w:val="24"/>
          <w:szCs w:val="24"/>
          <w:u w:val="single"/>
        </w:rPr>
      </w:pPr>
    </w:p>
    <w:p w:rsidR="006C502C" w:rsidRPr="00BD59D6" w:rsidRDefault="006C502C" w:rsidP="006C502C">
      <w:pPr>
        <w:pStyle w:val="aff3"/>
        <w:ind w:left="0" w:firstLine="0"/>
        <w:jc w:val="left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Default="006C502C" w:rsidP="006C502C">
      <w:pPr>
        <w:pStyle w:val="aff3"/>
        <w:ind w:left="0" w:firstLine="0"/>
        <w:rPr>
          <w:sz w:val="26"/>
          <w:szCs w:val="26"/>
        </w:rPr>
      </w:pPr>
    </w:p>
    <w:p w:rsidR="007A491B" w:rsidRPr="00BD59D6" w:rsidRDefault="007A491B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jc w:val="left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Pr="00BD59D6" w:rsidRDefault="006C502C" w:rsidP="006C502C">
      <w:pPr>
        <w:pStyle w:val="aff3"/>
        <w:ind w:left="0" w:firstLine="0"/>
        <w:rPr>
          <w:sz w:val="26"/>
          <w:szCs w:val="26"/>
        </w:rPr>
      </w:pPr>
    </w:p>
    <w:p w:rsidR="006C502C" w:rsidRDefault="006C502C" w:rsidP="006C502C">
      <w:pPr>
        <w:pStyle w:val="aff3"/>
        <w:ind w:left="0" w:firstLine="0"/>
        <w:rPr>
          <w:sz w:val="26"/>
          <w:szCs w:val="26"/>
        </w:rPr>
      </w:pPr>
    </w:p>
    <w:p w:rsidR="00B57382" w:rsidRPr="00BD59D6" w:rsidRDefault="00B57382" w:rsidP="006C502C">
      <w:pPr>
        <w:pStyle w:val="aff3"/>
        <w:ind w:left="0" w:firstLine="0"/>
        <w:rPr>
          <w:sz w:val="26"/>
          <w:szCs w:val="26"/>
        </w:rPr>
      </w:pPr>
    </w:p>
    <w:p w:rsidR="006C502C" w:rsidRDefault="006C502C" w:rsidP="006C502C">
      <w:pPr>
        <w:pStyle w:val="aff3"/>
        <w:ind w:left="0" w:firstLine="0"/>
        <w:jc w:val="left"/>
        <w:rPr>
          <w:sz w:val="26"/>
          <w:szCs w:val="26"/>
        </w:rPr>
      </w:pPr>
    </w:p>
    <w:p w:rsidR="00BF2301" w:rsidRDefault="00BF2301" w:rsidP="006C502C">
      <w:pPr>
        <w:pStyle w:val="aff3"/>
        <w:ind w:left="0" w:firstLine="0"/>
        <w:jc w:val="left"/>
        <w:rPr>
          <w:sz w:val="26"/>
          <w:szCs w:val="26"/>
        </w:rPr>
      </w:pPr>
    </w:p>
    <w:p w:rsidR="00573E19" w:rsidRPr="00BD59D6" w:rsidRDefault="00573E19" w:rsidP="006C502C">
      <w:pPr>
        <w:pStyle w:val="aff3"/>
        <w:ind w:left="0" w:firstLine="0"/>
        <w:jc w:val="left"/>
        <w:rPr>
          <w:sz w:val="26"/>
          <w:szCs w:val="26"/>
        </w:rPr>
      </w:pPr>
    </w:p>
    <w:p w:rsidR="00016726" w:rsidRDefault="006C502C" w:rsidP="00374380">
      <w:pPr>
        <w:pStyle w:val="aff3"/>
        <w:spacing w:line="18" w:lineRule="atLeast"/>
        <w:ind w:left="709" w:firstLine="0"/>
        <w:rPr>
          <w:sz w:val="24"/>
          <w:szCs w:val="22"/>
        </w:rPr>
      </w:pPr>
      <w:r w:rsidRPr="00A576E6">
        <w:rPr>
          <w:sz w:val="24"/>
          <w:szCs w:val="22"/>
        </w:rPr>
        <w:t>г. Иваново 202</w:t>
      </w:r>
      <w:r w:rsidR="00916D77">
        <w:rPr>
          <w:sz w:val="24"/>
          <w:szCs w:val="22"/>
        </w:rPr>
        <w:t>6</w:t>
      </w:r>
      <w:r w:rsidRPr="00A576E6">
        <w:rPr>
          <w:sz w:val="24"/>
          <w:szCs w:val="22"/>
        </w:rPr>
        <w:t xml:space="preserve"> г.</w:t>
      </w:r>
    </w:p>
    <w:p w:rsidR="00BF2301" w:rsidRDefault="00BF2301" w:rsidP="00374380">
      <w:pPr>
        <w:pStyle w:val="aff3"/>
        <w:spacing w:line="18" w:lineRule="atLeast"/>
        <w:ind w:left="709" w:firstLine="0"/>
        <w:rPr>
          <w:sz w:val="24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clear" w:pos="1730"/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lastRenderedPageBreak/>
        <w:t>Основание выполнения работ.</w:t>
      </w:r>
    </w:p>
    <w:p w:rsidR="006C502C" w:rsidRPr="00016726" w:rsidRDefault="006C502C" w:rsidP="00B57382">
      <w:pPr>
        <w:pStyle w:val="aff3"/>
        <w:tabs>
          <w:tab w:val="left" w:pos="993"/>
          <w:tab w:val="left" w:pos="1730"/>
        </w:tabs>
        <w:spacing w:line="21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57382" w:rsidRPr="00B57382">
        <w:rPr>
          <w:sz w:val="22"/>
          <w:szCs w:val="22"/>
        </w:rPr>
        <w:t>Инвестиционная программа филиала ПАО «</w:t>
      </w:r>
      <w:proofErr w:type="spellStart"/>
      <w:r w:rsidR="00B57382" w:rsidRPr="00B57382">
        <w:rPr>
          <w:sz w:val="22"/>
          <w:szCs w:val="22"/>
        </w:rPr>
        <w:t>Россети</w:t>
      </w:r>
      <w:proofErr w:type="spellEnd"/>
      <w:r w:rsidR="00B57382" w:rsidRPr="00B57382">
        <w:rPr>
          <w:sz w:val="22"/>
          <w:szCs w:val="22"/>
        </w:rPr>
        <w:t xml:space="preserve"> Центр и Приволжье» – «Ивэнерго» на</w:t>
      </w:r>
      <w:r w:rsidR="00B57382">
        <w:rPr>
          <w:sz w:val="22"/>
          <w:szCs w:val="22"/>
        </w:rPr>
        <w:t xml:space="preserve"> </w:t>
      </w:r>
      <w:r w:rsidR="00B57382" w:rsidRPr="00B57382">
        <w:rPr>
          <w:sz w:val="22"/>
          <w:szCs w:val="22"/>
        </w:rPr>
        <w:t>202</w:t>
      </w:r>
      <w:r w:rsidR="00B57382">
        <w:rPr>
          <w:sz w:val="22"/>
          <w:szCs w:val="22"/>
        </w:rPr>
        <w:t>6</w:t>
      </w:r>
      <w:r w:rsidR="00B57382" w:rsidRPr="00B57382">
        <w:rPr>
          <w:sz w:val="22"/>
          <w:szCs w:val="22"/>
        </w:rPr>
        <w:t>г.</w:t>
      </w:r>
    </w:p>
    <w:p w:rsidR="002A12D1" w:rsidRPr="006E15C3" w:rsidRDefault="006A4B93" w:rsidP="00F85FE0">
      <w:pPr>
        <w:pStyle w:val="aff3"/>
        <w:numPr>
          <w:ilvl w:val="0"/>
          <w:numId w:val="1"/>
        </w:numPr>
        <w:tabs>
          <w:tab w:val="left" w:pos="993"/>
        </w:tabs>
        <w:spacing w:line="216" w:lineRule="auto"/>
        <w:ind w:hanging="1163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Общие требования.</w:t>
      </w:r>
    </w:p>
    <w:p w:rsidR="002A12D1" w:rsidRPr="00B57382" w:rsidRDefault="006A4B93" w:rsidP="00B675AC">
      <w:pPr>
        <w:pStyle w:val="aff3"/>
        <w:numPr>
          <w:ilvl w:val="1"/>
          <w:numId w:val="1"/>
        </w:numPr>
        <w:tabs>
          <w:tab w:val="left" w:pos="142"/>
          <w:tab w:val="left" w:pos="426"/>
          <w:tab w:val="left" w:pos="993"/>
          <w:tab w:val="left" w:pos="1276"/>
        </w:tabs>
        <w:spacing w:line="216" w:lineRule="auto"/>
        <w:ind w:left="709" w:firstLine="0"/>
        <w:jc w:val="both"/>
        <w:rPr>
          <w:sz w:val="22"/>
          <w:szCs w:val="22"/>
        </w:rPr>
      </w:pPr>
      <w:r w:rsidRPr="00B57382">
        <w:rPr>
          <w:sz w:val="22"/>
          <w:szCs w:val="22"/>
        </w:rPr>
        <w:t>Местонахождение электроустановок филиала ПАО «</w:t>
      </w:r>
      <w:proofErr w:type="spellStart"/>
      <w:r w:rsidRPr="00B57382">
        <w:rPr>
          <w:sz w:val="22"/>
          <w:szCs w:val="22"/>
        </w:rPr>
        <w:t>Россети</w:t>
      </w:r>
      <w:proofErr w:type="spellEnd"/>
      <w:r w:rsidR="00B57382">
        <w:rPr>
          <w:sz w:val="22"/>
          <w:szCs w:val="22"/>
        </w:rPr>
        <w:t xml:space="preserve"> Центр и Приволжье»- «Ивэнерго»:</w:t>
      </w: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1"/>
        <w:gridCol w:w="1555"/>
        <w:gridCol w:w="5386"/>
        <w:gridCol w:w="1836"/>
      </w:tblGrid>
      <w:tr w:rsidR="00016726" w:rsidRPr="00374380" w:rsidTr="00AF3F6C">
        <w:trPr>
          <w:trHeight w:val="577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B57382" w:rsidP="004D2217">
            <w:pPr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ПС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016726" w:rsidP="004D2217">
            <w:pPr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  <w:r w:rsidRPr="00374380">
              <w:rPr>
                <w:sz w:val="22"/>
                <w:szCs w:val="22"/>
              </w:rPr>
              <w:t>Населенный пункт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016726" w:rsidP="004D2217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374380">
              <w:rPr>
                <w:sz w:val="22"/>
                <w:szCs w:val="22"/>
              </w:rPr>
              <w:t>Адрес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016726" w:rsidP="004D2217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374380">
              <w:rPr>
                <w:sz w:val="22"/>
                <w:szCs w:val="22"/>
              </w:rPr>
              <w:t xml:space="preserve">№ проекта </w:t>
            </w:r>
          </w:p>
        </w:tc>
      </w:tr>
      <w:tr w:rsidR="00016726" w:rsidRPr="00374380" w:rsidTr="00AF3F6C">
        <w:trPr>
          <w:trHeight w:val="577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AF3F6C" w:rsidRDefault="00B57382" w:rsidP="00016726">
            <w:pPr>
              <w:spacing w:line="216" w:lineRule="auto"/>
              <w:jc w:val="center"/>
              <w:rPr>
                <w:sz w:val="22"/>
                <w:szCs w:val="22"/>
                <w:highlight w:val="cyan"/>
              </w:rPr>
            </w:pPr>
            <w:r w:rsidRPr="00AF3F6C">
              <w:rPr>
                <w:sz w:val="22"/>
                <w:szCs w:val="22"/>
              </w:rPr>
              <w:t>ПС 110/6кВ «Родники»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AF3F6C" w:rsidP="00016726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Родники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905908" w:rsidP="00905908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908">
              <w:rPr>
                <w:sz w:val="22"/>
                <w:szCs w:val="22"/>
              </w:rPr>
              <w:t>ул. Демьяна</w:t>
            </w:r>
            <w:r>
              <w:rPr>
                <w:sz w:val="22"/>
                <w:szCs w:val="22"/>
              </w:rPr>
              <w:t xml:space="preserve"> </w:t>
            </w:r>
            <w:r w:rsidRPr="00905908">
              <w:rPr>
                <w:sz w:val="22"/>
                <w:szCs w:val="22"/>
              </w:rPr>
              <w:t>Бедного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AF3F6C" w:rsidP="00016726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ЭС.ИЭ.02-2026-АБ</w:t>
            </w:r>
          </w:p>
        </w:tc>
      </w:tr>
      <w:tr w:rsidR="00B57382" w:rsidRPr="00374380" w:rsidTr="00AF3F6C">
        <w:trPr>
          <w:trHeight w:val="577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AF3F6C" w:rsidRDefault="00B57382" w:rsidP="008A609B">
            <w:pPr>
              <w:spacing w:line="216" w:lineRule="auto"/>
              <w:jc w:val="center"/>
              <w:rPr>
                <w:color w:val="auto"/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ПС 110/6кВ «Шуя-1»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8A609B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Шуя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AF3F6C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AF3F6C">
              <w:rPr>
                <w:sz w:val="22"/>
                <w:szCs w:val="22"/>
              </w:rPr>
              <w:t>Кохомский</w:t>
            </w:r>
            <w:proofErr w:type="spellEnd"/>
            <w:r w:rsidRPr="00AF3F6C">
              <w:rPr>
                <w:sz w:val="22"/>
                <w:szCs w:val="22"/>
              </w:rPr>
              <w:t xml:space="preserve"> пер., 13А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8A609B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ЭС.ИЭ.03-2026-АБ</w:t>
            </w:r>
          </w:p>
        </w:tc>
      </w:tr>
      <w:tr w:rsidR="00B57382" w:rsidRPr="00374380" w:rsidTr="00AF3F6C">
        <w:trPr>
          <w:trHeight w:val="577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AF3F6C" w:rsidRDefault="00B57382" w:rsidP="00016726">
            <w:pPr>
              <w:spacing w:line="216" w:lineRule="auto"/>
              <w:jc w:val="center"/>
              <w:rPr>
                <w:color w:val="auto"/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ПС 35/6кВ «Ивановская-11»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016726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Иваново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905908" w:rsidP="00905908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908">
              <w:rPr>
                <w:sz w:val="22"/>
                <w:szCs w:val="22"/>
              </w:rPr>
              <w:t>ул. Павла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05908">
              <w:rPr>
                <w:sz w:val="22"/>
                <w:szCs w:val="22"/>
              </w:rPr>
              <w:t>Большевикова</w:t>
            </w:r>
            <w:proofErr w:type="spellEnd"/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016726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ЭС.ИЭ.01-2026-АБ</w:t>
            </w:r>
          </w:p>
        </w:tc>
      </w:tr>
    </w:tbl>
    <w:p w:rsidR="002A12D1" w:rsidRPr="006E15C3" w:rsidRDefault="002A12D1">
      <w:pPr>
        <w:pStyle w:val="aff3"/>
        <w:tabs>
          <w:tab w:val="left" w:pos="142"/>
          <w:tab w:val="left" w:pos="426"/>
          <w:tab w:val="left" w:pos="1276"/>
        </w:tabs>
        <w:spacing w:line="216" w:lineRule="auto"/>
        <w:ind w:left="1730" w:firstLine="0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tabs>
          <w:tab w:val="left" w:pos="142"/>
          <w:tab w:val="left" w:pos="426"/>
          <w:tab w:val="left" w:pos="851"/>
          <w:tab w:val="left" w:pos="993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2.2. Выполнение строительно-монтажных (СМР) и пусконаладочных работ (ПНР), с поставкой оборудования, в объеме мероприятий согласно разработанной проектно-сметной документации (далее ПСД) </w:t>
      </w:r>
      <w:r w:rsidR="00AF3F6C" w:rsidRPr="00AF3F6C">
        <w:rPr>
          <w:sz w:val="22"/>
          <w:szCs w:val="22"/>
        </w:rPr>
        <w:t>ЭС.ИЭ.01-2026-АБ</w:t>
      </w:r>
      <w:r w:rsidR="00573E19" w:rsidRPr="00016726">
        <w:rPr>
          <w:sz w:val="22"/>
          <w:szCs w:val="22"/>
        </w:rPr>
        <w:t xml:space="preserve"> </w:t>
      </w:r>
      <w:r w:rsidRPr="00016726">
        <w:rPr>
          <w:sz w:val="22"/>
          <w:szCs w:val="22"/>
        </w:rPr>
        <w:t>«</w:t>
      </w:r>
      <w:r w:rsidR="00AF3F6C">
        <w:rPr>
          <w:sz w:val="22"/>
          <w:szCs w:val="22"/>
        </w:rPr>
        <w:t xml:space="preserve">Модернизация ПС 35/6 </w:t>
      </w:r>
      <w:proofErr w:type="spellStart"/>
      <w:r w:rsidR="00AF3F6C">
        <w:rPr>
          <w:sz w:val="22"/>
          <w:szCs w:val="22"/>
        </w:rPr>
        <w:t>кВ</w:t>
      </w:r>
      <w:proofErr w:type="spellEnd"/>
      <w:r w:rsidR="00AF3F6C">
        <w:rPr>
          <w:sz w:val="22"/>
          <w:szCs w:val="22"/>
        </w:rPr>
        <w:t xml:space="preserve"> «Ивановская-11» с заменой аккумуляторной батареи</w:t>
      </w:r>
      <w:r w:rsidR="006E15C3" w:rsidRPr="00016726">
        <w:rPr>
          <w:sz w:val="22"/>
          <w:szCs w:val="22"/>
        </w:rPr>
        <w:t xml:space="preserve">», </w:t>
      </w:r>
      <w:r w:rsidRPr="00016726">
        <w:rPr>
          <w:sz w:val="22"/>
          <w:szCs w:val="22"/>
        </w:rPr>
        <w:t>г. Иваново 202</w:t>
      </w:r>
      <w:r w:rsidR="00573E19">
        <w:rPr>
          <w:sz w:val="22"/>
          <w:szCs w:val="22"/>
        </w:rPr>
        <w:t>6 г.</w:t>
      </w:r>
      <w:r w:rsidR="00AF3F6C" w:rsidRPr="00AF3F6C">
        <w:rPr>
          <w:sz w:val="22"/>
          <w:szCs w:val="22"/>
        </w:rPr>
        <w:t>;</w:t>
      </w:r>
      <w:r w:rsidR="00AF3F6C">
        <w:rPr>
          <w:sz w:val="22"/>
          <w:szCs w:val="22"/>
        </w:rPr>
        <w:t xml:space="preserve"> </w:t>
      </w:r>
      <w:r w:rsidR="00AF3F6C" w:rsidRPr="00AF3F6C">
        <w:rPr>
          <w:sz w:val="22"/>
          <w:szCs w:val="22"/>
        </w:rPr>
        <w:t>ЭС.ИЭ.02-2026-АБ</w:t>
      </w:r>
      <w:r w:rsidR="00AF3F6C">
        <w:rPr>
          <w:sz w:val="22"/>
          <w:szCs w:val="22"/>
        </w:rPr>
        <w:t xml:space="preserve"> «Модернизация ПС </w:t>
      </w:r>
      <w:r w:rsidR="00AF3F6C" w:rsidRPr="00AF3F6C">
        <w:rPr>
          <w:sz w:val="22"/>
          <w:szCs w:val="22"/>
        </w:rPr>
        <w:t>110</w:t>
      </w:r>
      <w:r w:rsidR="00AF3F6C">
        <w:rPr>
          <w:sz w:val="22"/>
          <w:szCs w:val="22"/>
        </w:rPr>
        <w:t xml:space="preserve">/6 </w:t>
      </w:r>
      <w:proofErr w:type="spellStart"/>
      <w:r w:rsidR="00AF3F6C">
        <w:rPr>
          <w:sz w:val="22"/>
          <w:szCs w:val="22"/>
        </w:rPr>
        <w:t>кВ</w:t>
      </w:r>
      <w:proofErr w:type="spellEnd"/>
      <w:r w:rsidR="00AF3F6C">
        <w:rPr>
          <w:sz w:val="22"/>
          <w:szCs w:val="22"/>
        </w:rPr>
        <w:t xml:space="preserve"> «Родники» с заменой аккумуляторной батареи»</w:t>
      </w:r>
      <w:r w:rsidR="00042261">
        <w:rPr>
          <w:sz w:val="22"/>
          <w:szCs w:val="22"/>
        </w:rPr>
        <w:t xml:space="preserve">, </w:t>
      </w:r>
      <w:r w:rsidR="00042261" w:rsidRPr="00016726">
        <w:rPr>
          <w:sz w:val="22"/>
          <w:szCs w:val="22"/>
        </w:rPr>
        <w:t>г. Иваново 202</w:t>
      </w:r>
      <w:r w:rsidR="00042261">
        <w:rPr>
          <w:sz w:val="22"/>
          <w:szCs w:val="22"/>
        </w:rPr>
        <w:t>6 г.</w:t>
      </w:r>
      <w:r w:rsidR="00042261" w:rsidRPr="00AF3F6C">
        <w:rPr>
          <w:sz w:val="22"/>
          <w:szCs w:val="22"/>
        </w:rPr>
        <w:t>;</w:t>
      </w:r>
      <w:r w:rsidR="00042261">
        <w:rPr>
          <w:sz w:val="22"/>
          <w:szCs w:val="22"/>
        </w:rPr>
        <w:t xml:space="preserve"> </w:t>
      </w:r>
      <w:r w:rsidR="00042261" w:rsidRPr="00AF3F6C">
        <w:rPr>
          <w:sz w:val="22"/>
          <w:szCs w:val="22"/>
        </w:rPr>
        <w:t>ЭС.ИЭ.03-2026-АБ</w:t>
      </w:r>
      <w:r w:rsidR="00042261">
        <w:rPr>
          <w:sz w:val="22"/>
          <w:szCs w:val="22"/>
        </w:rPr>
        <w:t xml:space="preserve"> «Модернизация ПС </w:t>
      </w:r>
      <w:r w:rsidR="00042261" w:rsidRPr="00AF3F6C">
        <w:rPr>
          <w:sz w:val="22"/>
          <w:szCs w:val="22"/>
        </w:rPr>
        <w:t>110</w:t>
      </w:r>
      <w:r w:rsidR="00042261">
        <w:rPr>
          <w:sz w:val="22"/>
          <w:szCs w:val="22"/>
        </w:rPr>
        <w:t xml:space="preserve">/6 </w:t>
      </w:r>
      <w:proofErr w:type="spellStart"/>
      <w:r w:rsidR="00042261">
        <w:rPr>
          <w:sz w:val="22"/>
          <w:szCs w:val="22"/>
        </w:rPr>
        <w:t>кВ</w:t>
      </w:r>
      <w:proofErr w:type="spellEnd"/>
      <w:r w:rsidR="00042261">
        <w:rPr>
          <w:sz w:val="22"/>
          <w:szCs w:val="22"/>
        </w:rPr>
        <w:t xml:space="preserve"> «Шуя-1» с заменой аккумуляторной батареи», </w:t>
      </w:r>
      <w:r w:rsidR="00042261" w:rsidRPr="00016726">
        <w:rPr>
          <w:sz w:val="22"/>
          <w:szCs w:val="22"/>
        </w:rPr>
        <w:t>г. Иваново 202</w:t>
      </w:r>
      <w:r w:rsidR="00042261">
        <w:rPr>
          <w:sz w:val="22"/>
          <w:szCs w:val="22"/>
        </w:rPr>
        <w:t>6 г.,</w:t>
      </w:r>
      <w:r w:rsidRPr="00016726">
        <w:rPr>
          <w:sz w:val="22"/>
          <w:szCs w:val="22"/>
        </w:rPr>
        <w:t xml:space="preserve"> а также с учетом требований НТД, указанных в п. 8 настоящего</w:t>
      </w:r>
      <w:r w:rsidRPr="006E15C3">
        <w:rPr>
          <w:sz w:val="22"/>
          <w:szCs w:val="22"/>
        </w:rPr>
        <w:t xml:space="preserve"> ТЗ (при строительстве необходимо руководствоваться последними редакциями документов, необходимых и действующих на момент выполнения СМР и ПНР, в том числе не указанных в данном ТЗ).</w:t>
      </w:r>
    </w:p>
    <w:p w:rsidR="002A12D1" w:rsidRPr="006E15C3" w:rsidRDefault="002A12D1">
      <w:pPr>
        <w:pStyle w:val="aff3"/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clear" w:pos="1730"/>
          <w:tab w:val="left" w:pos="142"/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Требования к проведению СМР и ПНР.</w:t>
      </w:r>
    </w:p>
    <w:p w:rsidR="002A12D1" w:rsidRPr="006E15C3" w:rsidRDefault="006A4B93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Строительно-монтажные и пусконаладочные работы необходимо выполнить в соответствии с разработанной ПСД</w:t>
      </w:r>
      <w:r w:rsidR="00920DF6" w:rsidRPr="006E15C3">
        <w:rPr>
          <w:sz w:val="22"/>
          <w:szCs w:val="22"/>
        </w:rPr>
        <w:t>,</w:t>
      </w:r>
      <w:r w:rsidRPr="006E15C3">
        <w:rPr>
          <w:sz w:val="22"/>
          <w:szCs w:val="22"/>
        </w:rPr>
        <w:t xml:space="preserve"> указанной в п. 2.2 настоящего ТЗ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Последовательность проведения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Подготовительные работы и поставка оборудования.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Работы по выносу в натуру и геодезическая разбивка сооружений. При необходимости работы по выносу в натуру и геодезическую разбивку конструкций ВЛ выполнить с привлечением проектно-изыскательской организации.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РЭС и прописывание элементов в АСТУ ОТУ (визуально и привязка ТС, ТИ и ТУ).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Основные требования при производстве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при необходимости (в соответствии с проектом) землеустроительных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Страхование рисков, в том числе причинения ущерба третьей стороне.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всех необходимых согласований, возникающих в процессе строительства.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всех Технических условий, выданных заинтересованными организациями.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B7C12" w:rsidRPr="006E15C3" w:rsidRDefault="000B7C12" w:rsidP="000B7C12">
      <w:pPr>
        <w:pStyle w:val="a5"/>
        <w:numPr>
          <w:ilvl w:val="2"/>
          <w:numId w:val="1"/>
        </w:numPr>
        <w:tabs>
          <w:tab w:val="left" w:pos="1276"/>
        </w:tabs>
        <w:suppressAutoHyphens/>
        <w:spacing w:line="216" w:lineRule="auto"/>
        <w:ind w:left="0" w:firstLine="567"/>
        <w:jc w:val="both"/>
        <w:rPr>
          <w:iCs/>
          <w:sz w:val="22"/>
          <w:szCs w:val="22"/>
        </w:rPr>
      </w:pPr>
      <w:r w:rsidRPr="006E15C3">
        <w:rPr>
          <w:sz w:val="22"/>
          <w:szCs w:val="22"/>
        </w:rPr>
        <w:t xml:space="preserve">После утверждения Заказчиком исполнительной документации, подготовить и передать Заказчику в электронном виде в формате </w:t>
      </w:r>
      <w:r w:rsidRPr="006E15C3">
        <w:rPr>
          <w:sz w:val="22"/>
          <w:szCs w:val="22"/>
          <w:lang w:val="en-US"/>
        </w:rPr>
        <w:t>PDF</w:t>
      </w:r>
      <w:r w:rsidRPr="006E15C3">
        <w:rPr>
          <w:sz w:val="22"/>
          <w:szCs w:val="22"/>
        </w:rPr>
        <w:t xml:space="preserve"> в полном объёме утверждённую Заказчиком исполнительную документацию, </w:t>
      </w:r>
      <w:r w:rsidRPr="006E15C3">
        <w:rPr>
          <w:iCs/>
          <w:sz w:val="22"/>
          <w:szCs w:val="22"/>
        </w:rPr>
        <w:t>в том числе передача утвержденной исполнительной геодезической схемы (чертежа) в органы администрации в установленном порядке.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Указание в исполнительной документации географических координат в формате </w:t>
      </w:r>
      <w:r w:rsidRPr="006E15C3">
        <w:rPr>
          <w:sz w:val="22"/>
          <w:szCs w:val="22"/>
          <w:highlight w:val="white"/>
        </w:rPr>
        <w:t xml:space="preserve">WGS 84 (англ. </w:t>
      </w:r>
      <w:proofErr w:type="spellStart"/>
      <w:r w:rsidRPr="006E15C3">
        <w:rPr>
          <w:sz w:val="22"/>
          <w:szCs w:val="22"/>
          <w:highlight w:val="white"/>
        </w:rPr>
        <w:t>World</w:t>
      </w:r>
      <w:proofErr w:type="spellEnd"/>
      <w:r w:rsidRPr="006E15C3">
        <w:rPr>
          <w:sz w:val="22"/>
          <w:szCs w:val="22"/>
          <w:highlight w:val="white"/>
        </w:rPr>
        <w:t xml:space="preserve"> </w:t>
      </w:r>
      <w:proofErr w:type="spellStart"/>
      <w:r w:rsidRPr="006E15C3">
        <w:rPr>
          <w:sz w:val="22"/>
          <w:szCs w:val="22"/>
          <w:highlight w:val="white"/>
        </w:rPr>
        <w:t>Geodetic</w:t>
      </w:r>
      <w:proofErr w:type="spellEnd"/>
      <w:r w:rsidRPr="006E15C3">
        <w:rPr>
          <w:sz w:val="22"/>
          <w:szCs w:val="22"/>
          <w:highlight w:val="white"/>
        </w:rPr>
        <w:t xml:space="preserve"> </w:t>
      </w:r>
      <w:proofErr w:type="spellStart"/>
      <w:r w:rsidRPr="006E15C3">
        <w:rPr>
          <w:sz w:val="22"/>
          <w:szCs w:val="22"/>
          <w:highlight w:val="white"/>
        </w:rPr>
        <w:t>System</w:t>
      </w:r>
      <w:proofErr w:type="spellEnd"/>
      <w:r w:rsidRPr="006E15C3">
        <w:rPr>
          <w:sz w:val="22"/>
          <w:szCs w:val="22"/>
          <w:highlight w:val="white"/>
        </w:rPr>
        <w:t xml:space="preserve"> 1984) в десятичных дробях включая шестой знак после запятой (широта - 00,000000, </w:t>
      </w:r>
      <w:r w:rsidRPr="006E15C3">
        <w:rPr>
          <w:sz w:val="22"/>
          <w:szCs w:val="22"/>
          <w:highlight w:val="white"/>
        </w:rPr>
        <w:lastRenderedPageBreak/>
        <w:t>долгота – 00,000000) объектов реконструкции и нового строительства, при этом опоры ВЛ, СТП, ТП, КТП необходимо указывать координатами одной точки, соответствующей геометрическому центру объекта, КЛ – указывать координатами точек начала и конца линии, а также точками поворотов линии.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2A12D1" w:rsidRPr="006E15C3" w:rsidRDefault="002A12D1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142"/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Требования к подрядной организации</w:t>
      </w:r>
    </w:p>
    <w:p w:rsidR="002A12D1" w:rsidRPr="006E15C3" w:rsidRDefault="006A4B93">
      <w:pPr>
        <w:pStyle w:val="aff3"/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Подрядная организация должна быть членом саморегулируемой организации в области строительства, соответствующего виду выполняемых работ согласно ТЗ.</w:t>
      </w:r>
    </w:p>
    <w:p w:rsidR="000B7C12" w:rsidRPr="006E15C3" w:rsidRDefault="000B7C12">
      <w:pPr>
        <w:pStyle w:val="aff3"/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142"/>
          <w:tab w:val="left" w:pos="851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Требования к применяемым техническим решениям и оборудованию.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pacing w:val="-2"/>
          <w:sz w:val="22"/>
          <w:szCs w:val="22"/>
        </w:rPr>
        <w:t xml:space="preserve">Технические решения должны основываться на применении </w:t>
      </w:r>
      <w:r w:rsidRPr="006E15C3">
        <w:rPr>
          <w:sz w:val="22"/>
          <w:szCs w:val="22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6E15C3">
        <w:rPr>
          <w:sz w:val="22"/>
          <w:szCs w:val="22"/>
        </w:rPr>
        <w:t>Минпромторга</w:t>
      </w:r>
      <w:proofErr w:type="spellEnd"/>
      <w:r w:rsidRPr="006E15C3">
        <w:rPr>
          <w:sz w:val="22"/>
          <w:szCs w:val="22"/>
        </w:rPr>
        <w:t xml:space="preserve"> России и </w:t>
      </w:r>
      <w:proofErr w:type="spellStart"/>
      <w:r w:rsidRPr="006E15C3">
        <w:rPr>
          <w:sz w:val="22"/>
          <w:szCs w:val="22"/>
        </w:rPr>
        <w:t>Минцифры</w:t>
      </w:r>
      <w:proofErr w:type="spellEnd"/>
      <w:r w:rsidRPr="006E15C3">
        <w:rPr>
          <w:sz w:val="22"/>
          <w:szCs w:val="22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6E15C3">
        <w:rPr>
          <w:sz w:val="22"/>
          <w:szCs w:val="22"/>
        </w:rPr>
        <w:t>Минпромторга</w:t>
      </w:r>
      <w:proofErr w:type="spellEnd"/>
      <w:r w:rsidRPr="006E15C3">
        <w:rPr>
          <w:sz w:val="22"/>
          <w:szCs w:val="22"/>
        </w:rPr>
        <w:t xml:space="preserve"> России и </w:t>
      </w:r>
      <w:proofErr w:type="spellStart"/>
      <w:r w:rsidRPr="006E15C3">
        <w:rPr>
          <w:sz w:val="22"/>
          <w:szCs w:val="22"/>
        </w:rPr>
        <w:t>Минцифры</w:t>
      </w:r>
      <w:proofErr w:type="spellEnd"/>
      <w:r w:rsidRPr="006E15C3">
        <w:rPr>
          <w:sz w:val="22"/>
          <w:szCs w:val="22"/>
        </w:rPr>
        <w:t xml:space="preserve"> России, считать иностранными (импортными).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При выборе оборудования объектов распределительной сети 0,4 – 6 (10)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и ПАО 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Приволжье». 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Для российских производителей необходимо наличие положительного заключения МВК, ТУ, или иные документы, подтверждающие соответствие техническим требованиям.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Для импортного оборудования, а также для отечественного оборудования, выпускаемого для других отраслей и ведомств необходимо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Технические решения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» </w:t>
      </w:r>
      <w:r w:rsidRPr="006E15C3">
        <w:rPr>
          <w:spacing w:val="-2"/>
          <w:sz w:val="22"/>
          <w:szCs w:val="22"/>
        </w:rPr>
        <w:t>(размещен на сайте ПАО «</w:t>
      </w:r>
      <w:proofErr w:type="spellStart"/>
      <w:r w:rsidRPr="006E15C3">
        <w:rPr>
          <w:spacing w:val="-2"/>
          <w:sz w:val="22"/>
          <w:szCs w:val="22"/>
        </w:rPr>
        <w:t>Россети</w:t>
      </w:r>
      <w:proofErr w:type="spellEnd"/>
      <w:r w:rsidRPr="006E15C3">
        <w:rPr>
          <w:spacing w:val="-2"/>
          <w:sz w:val="22"/>
          <w:szCs w:val="22"/>
        </w:rPr>
        <w:t>» по ссылке</w:t>
      </w:r>
      <w:r w:rsidRPr="006E15C3">
        <w:rPr>
          <w:sz w:val="22"/>
          <w:szCs w:val="22"/>
        </w:rPr>
        <w:t xml:space="preserve"> </w:t>
      </w:r>
      <w:hyperlink r:id="rId8" w:history="1">
        <w:r w:rsidRPr="006E15C3">
          <w:rPr>
            <w:rStyle w:val="aff2"/>
            <w:color w:val="000000"/>
            <w:spacing w:val="-2"/>
            <w:sz w:val="22"/>
            <w:szCs w:val="22"/>
          </w:rPr>
          <w:t>https://rosseti.ru/suppliers/technical-policy/equipment-quality-control/</w:t>
        </w:r>
      </w:hyperlink>
      <w:r w:rsidRPr="006E15C3">
        <w:rPr>
          <w:spacing w:val="-2"/>
          <w:sz w:val="22"/>
          <w:szCs w:val="22"/>
        </w:rPr>
        <w:t>)</w:t>
      </w:r>
      <w:r w:rsidRPr="006E15C3">
        <w:rPr>
          <w:sz w:val="22"/>
          <w:szCs w:val="22"/>
        </w:rPr>
        <w:t>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ГОСТ" w:history="1">
        <w:r w:rsidRPr="006E15C3">
          <w:rPr>
            <w:sz w:val="22"/>
            <w:szCs w:val="22"/>
          </w:rPr>
          <w:t>ГОСТ 34.201-2020</w:t>
        </w:r>
      </w:hyperlink>
      <w:r w:rsidRPr="006E15C3">
        <w:rPr>
          <w:sz w:val="22"/>
          <w:szCs w:val="22"/>
        </w:rPr>
        <w:t xml:space="preserve">, </w:t>
      </w:r>
      <w:hyperlink r:id="rId10" w:tooltip="ГОСТ" w:history="1">
        <w:r w:rsidRPr="006E15C3">
          <w:rPr>
            <w:sz w:val="22"/>
            <w:szCs w:val="22"/>
          </w:rPr>
          <w:t>ГОСТ 27300-87</w:t>
        </w:r>
      </w:hyperlink>
      <w:r w:rsidRPr="006E15C3">
        <w:rPr>
          <w:sz w:val="22"/>
          <w:szCs w:val="22"/>
        </w:rPr>
        <w:t xml:space="preserve">, </w:t>
      </w:r>
      <w:hyperlink r:id="rId11" w:tooltip="ГОСТ" w:history="1">
        <w:r w:rsidRPr="006E15C3">
          <w:rPr>
            <w:sz w:val="22"/>
            <w:szCs w:val="22"/>
          </w:rPr>
          <w:t>ГОСТ Р 2.601-2019</w:t>
        </w:r>
      </w:hyperlink>
      <w:r w:rsidRPr="006E15C3">
        <w:rPr>
          <w:sz w:val="22"/>
          <w:szCs w:val="22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Параметры и характеристики применяемого оборудования и материалов принять в соответствии с ПСД.</w:t>
      </w:r>
    </w:p>
    <w:p w:rsidR="002A12D1" w:rsidRPr="006E15C3" w:rsidRDefault="002A12D1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Гарантийные обязательства.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</w:t>
      </w:r>
      <w:bookmarkStart w:id="0" w:name="_GoBack"/>
      <w:bookmarkEnd w:id="0"/>
      <w:r w:rsidRPr="006E15C3">
        <w:rPr>
          <w:sz w:val="22"/>
          <w:szCs w:val="22"/>
        </w:rPr>
        <w:t>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A12D1" w:rsidRPr="006E15C3" w:rsidRDefault="002A12D1">
      <w:pPr>
        <w:pStyle w:val="aff3"/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Сроки выполнения работ.</w:t>
      </w:r>
    </w:p>
    <w:p w:rsidR="00485DE0" w:rsidRPr="006E15C3" w:rsidRDefault="006A4B93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Сроки выполнения работ: начало – с даты подписания договора; окончание </w:t>
      </w:r>
      <w:r w:rsidR="00DC3EA5">
        <w:rPr>
          <w:sz w:val="22"/>
          <w:szCs w:val="22"/>
        </w:rPr>
        <w:t>–</w:t>
      </w:r>
      <w:r w:rsidR="000E67F9">
        <w:rPr>
          <w:sz w:val="22"/>
          <w:szCs w:val="22"/>
        </w:rPr>
        <w:t xml:space="preserve"> </w:t>
      </w:r>
      <w:r w:rsidR="00DC3EA5">
        <w:rPr>
          <w:sz w:val="22"/>
          <w:szCs w:val="22"/>
        </w:rPr>
        <w:t>16.11.2026г.</w:t>
      </w:r>
    </w:p>
    <w:p w:rsidR="002A12D1" w:rsidRDefault="006A4B93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Строительно-монтажные и пусконаладочные работы выполняются в соответствии с согласованным с Заказчиком графиком выполнения работ.</w:t>
      </w:r>
    </w:p>
    <w:p w:rsidR="00573E19" w:rsidRDefault="00573E19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573E19" w:rsidRDefault="00573E19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6A4B93" w:rsidRPr="006E15C3" w:rsidRDefault="006A4B93" w:rsidP="006A4B93">
      <w:pPr>
        <w:pStyle w:val="a5"/>
        <w:numPr>
          <w:ilvl w:val="0"/>
          <w:numId w:val="1"/>
        </w:numPr>
        <w:tabs>
          <w:tab w:val="left" w:pos="851"/>
        </w:tabs>
        <w:ind w:hanging="1163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lastRenderedPageBreak/>
        <w:t>Меры по предоставлению национального режима.</w:t>
      </w:r>
    </w:p>
    <w:p w:rsidR="006A4B93" w:rsidRPr="006E15C3" w:rsidRDefault="006A4B93" w:rsidP="006A4B93">
      <w:pPr>
        <w:pStyle w:val="a5"/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3938"/>
        <w:gridCol w:w="797"/>
        <w:gridCol w:w="672"/>
        <w:gridCol w:w="1266"/>
        <w:gridCol w:w="3113"/>
      </w:tblGrid>
      <w:tr w:rsidR="00140E75" w:rsidRPr="00E8637F" w:rsidTr="000E6911">
        <w:trPr>
          <w:trHeight w:val="465"/>
        </w:trPr>
        <w:tc>
          <w:tcPr>
            <w:tcW w:w="0" w:type="auto"/>
            <w:gridSpan w:val="6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</w:pPr>
            <w:r w:rsidRPr="00006EA8">
              <w:t xml:space="preserve">Предоставление национального режима в соответствии с ПП 1875 от 23.12.2024. </w:t>
            </w:r>
          </w:p>
        </w:tc>
      </w:tr>
      <w:tr w:rsidR="00140E75" w:rsidRPr="00E8637F" w:rsidTr="000E6911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</w:pPr>
            <w:r w:rsidRPr="00006EA8">
              <w:t xml:space="preserve">№ </w:t>
            </w:r>
            <w:proofErr w:type="spellStart"/>
            <w:r w:rsidRPr="00006EA8">
              <w:t>п.п</w:t>
            </w:r>
            <w:proofErr w:type="spellEnd"/>
            <w:r w:rsidRPr="00006EA8"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</w:pPr>
            <w:r w:rsidRPr="00006EA8"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49634C">
            <w:pPr>
              <w:jc w:val="center"/>
            </w:pPr>
            <w:r w:rsidRPr="00006EA8">
              <w:t>ЕИ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</w:pPr>
            <w:r w:rsidRPr="00006EA8">
              <w:t>Кол-во</w:t>
            </w:r>
          </w:p>
        </w:tc>
        <w:tc>
          <w:tcPr>
            <w:tcW w:w="0" w:type="auto"/>
          </w:tcPr>
          <w:p w:rsidR="00140E75" w:rsidRPr="00006EA8" w:rsidRDefault="00140E75" w:rsidP="000E6911">
            <w:pPr>
              <w:jc w:val="center"/>
            </w:pPr>
            <w:r w:rsidRPr="00006EA8">
              <w:t xml:space="preserve">ОКПД 2 </w:t>
            </w:r>
          </w:p>
        </w:tc>
        <w:tc>
          <w:tcPr>
            <w:tcW w:w="0" w:type="auto"/>
          </w:tcPr>
          <w:p w:rsidR="00140E75" w:rsidRPr="00006EA8" w:rsidRDefault="00140E75" w:rsidP="000E6911">
            <w:pPr>
              <w:jc w:val="center"/>
            </w:pPr>
            <w:r w:rsidRPr="00006EA8">
              <w:t>Мера применения национального режима (запрет, ограничение, преимущество)</w:t>
            </w:r>
          </w:p>
        </w:tc>
      </w:tr>
      <w:tr w:rsidR="00140E75" w:rsidRPr="00E8637F" w:rsidTr="000E6911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  <w:rPr>
                <w:bCs/>
              </w:rPr>
            </w:pPr>
            <w:r w:rsidRPr="00006EA8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49634C" w:rsidP="00140E75">
            <w:pPr>
              <w:jc w:val="center"/>
              <w:rPr>
                <w:bCs/>
              </w:rPr>
            </w:pPr>
            <w:r w:rsidRPr="0049634C">
              <w:rPr>
                <w:bCs/>
              </w:rPr>
              <w:t>Стационарная свинцово-кислотная аккумуляторная батарея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49634C" w:rsidP="000E6911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49634C" w:rsidP="000E6911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140E75" w:rsidRPr="00006EA8" w:rsidRDefault="0049634C" w:rsidP="000E6911">
            <w:pPr>
              <w:jc w:val="center"/>
            </w:pPr>
            <w:r w:rsidRPr="0049634C">
              <w:t>27.20.22.000</w:t>
            </w:r>
          </w:p>
        </w:tc>
        <w:tc>
          <w:tcPr>
            <w:tcW w:w="0" w:type="auto"/>
            <w:shd w:val="clear" w:color="auto" w:fill="auto"/>
          </w:tcPr>
          <w:p w:rsidR="00140E75" w:rsidRPr="00006EA8" w:rsidRDefault="00140E75" w:rsidP="000E6911">
            <w:pPr>
              <w:jc w:val="center"/>
            </w:pPr>
            <w:r w:rsidRPr="00006EA8">
              <w:t>ограничение</w:t>
            </w:r>
          </w:p>
        </w:tc>
      </w:tr>
    </w:tbl>
    <w:p w:rsidR="006A4B93" w:rsidRPr="006E15C3" w:rsidRDefault="006A4B93" w:rsidP="006A4B93">
      <w:pPr>
        <w:pStyle w:val="a5"/>
        <w:ind w:left="1730"/>
        <w:jc w:val="center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Основные нормативно-технические документы, определяющие требования при проведении работ.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2" w:tooltip="Градостроительный" w:history="1">
        <w:r w:rsidR="006A4B93" w:rsidRPr="006E15C3">
          <w:rPr>
            <w:rStyle w:val="aff2"/>
            <w:color w:val="000000"/>
            <w:sz w:val="22"/>
            <w:szCs w:val="22"/>
          </w:rPr>
          <w:t>Градостроительный кодекс РФ</w:t>
        </w:r>
      </w:hyperlink>
      <w:r w:rsidR="006A4B93" w:rsidRPr="006E15C3">
        <w:rPr>
          <w:sz w:val="22"/>
          <w:szCs w:val="22"/>
        </w:rPr>
        <w:t>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3" w:tooltip="Земельный" w:history="1">
        <w:r w:rsidR="006A4B93" w:rsidRPr="006E15C3">
          <w:rPr>
            <w:rStyle w:val="aff2"/>
            <w:color w:val="000000"/>
            <w:sz w:val="22"/>
            <w:szCs w:val="22"/>
          </w:rPr>
          <w:t>Земельный кодекс РФ</w:t>
        </w:r>
      </w:hyperlink>
      <w:r w:rsidR="006A4B93" w:rsidRPr="006E15C3">
        <w:rPr>
          <w:sz w:val="22"/>
          <w:szCs w:val="22"/>
        </w:rPr>
        <w:t>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4" w:tooltip="Лесной" w:history="1">
        <w:r w:rsidR="006A4B93" w:rsidRPr="006E15C3">
          <w:rPr>
            <w:rStyle w:val="aff2"/>
            <w:color w:val="000000"/>
            <w:sz w:val="22"/>
            <w:szCs w:val="22"/>
          </w:rPr>
          <w:t>Лесной кодекс РФ</w:t>
        </w:r>
      </w:hyperlink>
      <w:r w:rsidR="006A4B93" w:rsidRPr="006E15C3">
        <w:rPr>
          <w:sz w:val="22"/>
          <w:szCs w:val="22"/>
        </w:rPr>
        <w:t>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5" w:tooltip="Правила" w:history="1">
        <w:r w:rsidR="006A4B93" w:rsidRPr="006E15C3">
          <w:rPr>
            <w:rStyle w:val="aff2"/>
            <w:color w:val="000000"/>
            <w:sz w:val="22"/>
            <w:szCs w:val="22"/>
          </w:rPr>
          <w:t>ПУЭ</w:t>
        </w:r>
      </w:hyperlink>
      <w:r w:rsidR="006A4B93" w:rsidRPr="006E15C3">
        <w:rPr>
          <w:sz w:val="22"/>
          <w:szCs w:val="22"/>
        </w:rPr>
        <w:t xml:space="preserve"> (действующее издание).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920DF6">
        <w:rPr>
          <w:sz w:val="22"/>
          <w:szCs w:val="22"/>
          <w:u w:val="single"/>
        </w:rPr>
        <w:t>ПТЭ</w:t>
      </w:r>
      <w:r w:rsidRPr="006E15C3">
        <w:rPr>
          <w:sz w:val="22"/>
          <w:szCs w:val="22"/>
        </w:rPr>
        <w:t xml:space="preserve"> (действующее издание).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Федеральный закон Российской Федерации </w:t>
      </w:r>
      <w:hyperlink r:id="rId16" w:tooltip="О" w:history="1">
        <w:r w:rsidRPr="006E15C3">
          <w:rPr>
            <w:rStyle w:val="aff2"/>
            <w:color w:val="000000"/>
            <w:sz w:val="22"/>
            <w:szCs w:val="22"/>
          </w:rPr>
          <w:t>от 12.07.2017 № 187-ФЗ</w:t>
        </w:r>
      </w:hyperlink>
      <w:r w:rsidRPr="006E15C3">
        <w:rPr>
          <w:sz w:val="22"/>
          <w:szCs w:val="22"/>
        </w:rPr>
        <w:t xml:space="preserve"> «О безопасности критической информационной инфраструктуры Российской Федерации».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Российской федерации </w:t>
      </w:r>
      <w:hyperlink r:id="rId17" w:tooltip="Об" w:history="1">
        <w:r w:rsidRPr="006E15C3">
          <w:rPr>
            <w:rStyle w:val="aff2"/>
            <w:color w:val="000000"/>
            <w:sz w:val="22"/>
            <w:szCs w:val="22"/>
          </w:rPr>
          <w:t>от 08.02.2018 № 127</w:t>
        </w:r>
      </w:hyperlink>
      <w:r w:rsidRPr="006E15C3">
        <w:rPr>
          <w:sz w:val="22"/>
          <w:szCs w:val="22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Приказ ФСТЭК России </w:t>
      </w:r>
      <w:hyperlink r:id="rId18" w:tooltip="Об" w:history="1">
        <w:r w:rsidRPr="006E15C3">
          <w:rPr>
            <w:rStyle w:val="aff2"/>
            <w:color w:val="000000"/>
            <w:sz w:val="22"/>
            <w:szCs w:val="22"/>
          </w:rPr>
          <w:t>от 25.12.2017 № 239</w:t>
        </w:r>
      </w:hyperlink>
      <w:r w:rsidRPr="006E15C3">
        <w:rPr>
          <w:sz w:val="22"/>
          <w:szCs w:val="22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9" w:tooltip="ГОСТ" w:history="1">
        <w:r w:rsidR="006A4B93" w:rsidRPr="006E15C3">
          <w:rPr>
            <w:rStyle w:val="aff2"/>
            <w:color w:val="000000"/>
            <w:sz w:val="22"/>
            <w:szCs w:val="22"/>
          </w:rPr>
          <w:t>ГОСТ Р 51583-2014</w:t>
        </w:r>
      </w:hyperlink>
      <w:r w:rsidR="006A4B93" w:rsidRPr="006E15C3">
        <w:rPr>
          <w:sz w:val="22"/>
          <w:szCs w:val="22"/>
        </w:rPr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2A12D1" w:rsidRPr="006E15C3" w:rsidRDefault="006A4B93">
      <w:pPr>
        <w:pStyle w:val="aff3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0" w:tooltip="Об" w:history="1">
        <w:r w:rsidRPr="006E15C3">
          <w:rPr>
            <w:rStyle w:val="aff2"/>
            <w:color w:val="000000"/>
            <w:sz w:val="22"/>
            <w:szCs w:val="22"/>
          </w:rPr>
          <w:t>от 11.08.2003 № 486</w:t>
        </w:r>
      </w:hyperlink>
      <w:r w:rsidRPr="006E15C3">
        <w:rPr>
          <w:sz w:val="22"/>
          <w:szCs w:val="22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1" w:tooltip="О" w:history="1">
        <w:r w:rsidRPr="006E15C3">
          <w:rPr>
            <w:rStyle w:val="aff2"/>
            <w:color w:val="000000"/>
            <w:sz w:val="22"/>
            <w:szCs w:val="22"/>
          </w:rPr>
          <w:t>от 24.02.2009 № 160</w:t>
        </w:r>
      </w:hyperlink>
      <w:r w:rsidRPr="006E15C3">
        <w:rPr>
          <w:sz w:val="22"/>
          <w:szCs w:val="22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изменениями.</w:t>
      </w:r>
    </w:p>
    <w:p w:rsidR="002A12D1" w:rsidRPr="006E15C3" w:rsidRDefault="006A4B93">
      <w:pPr>
        <w:pStyle w:val="aff3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2" w:tooltip="Об" w:history="1">
        <w:r w:rsidRPr="006E15C3">
          <w:rPr>
            <w:rStyle w:val="aff2"/>
            <w:color w:val="000000"/>
            <w:sz w:val="22"/>
            <w:szCs w:val="22"/>
          </w:rPr>
          <w:t>от 03.12.2014 N 1300</w:t>
        </w:r>
      </w:hyperlink>
      <w:r w:rsidRPr="006E15C3">
        <w:rPr>
          <w:sz w:val="22"/>
          <w:szCs w:val="22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Положение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>» «О единой технической политике в электросетевом комплексе».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Концепция </w:t>
      </w:r>
      <w:proofErr w:type="spellStart"/>
      <w:r w:rsidRPr="006E15C3">
        <w:rPr>
          <w:sz w:val="22"/>
          <w:szCs w:val="22"/>
        </w:rPr>
        <w:t>цифровизации</w:t>
      </w:r>
      <w:proofErr w:type="spellEnd"/>
      <w:r w:rsidRPr="006E15C3">
        <w:rPr>
          <w:sz w:val="22"/>
          <w:szCs w:val="22"/>
        </w:rPr>
        <w:t xml:space="preserve"> сетей на 2018-2030 гг.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>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3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34.01-2.2-002-2015</w:t>
        </w:r>
      </w:hyperlink>
      <w:r w:rsidR="006A4B93"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6A4B93" w:rsidRPr="006E15C3">
        <w:rPr>
          <w:sz w:val="22"/>
          <w:szCs w:val="22"/>
        </w:rPr>
        <w:t>кВ</w:t>
      </w:r>
      <w:proofErr w:type="spellEnd"/>
      <w:r w:rsidR="006A4B93" w:rsidRPr="006E15C3">
        <w:rPr>
          <w:sz w:val="22"/>
          <w:szCs w:val="22"/>
        </w:rPr>
        <w:t xml:space="preserve"> Анкерная и поддерживающая арматура для СИП-1 и СИП-2. Общие технические требования».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4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34.01-2.2-003-2015</w:t>
        </w:r>
      </w:hyperlink>
      <w:r w:rsidR="006A4B93" w:rsidRPr="006E15C3">
        <w:rPr>
          <w:sz w:val="22"/>
          <w:szCs w:val="22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6A4B93" w:rsidRPr="006E15C3">
        <w:rPr>
          <w:sz w:val="22"/>
          <w:szCs w:val="22"/>
        </w:rPr>
        <w:t>кВ.</w:t>
      </w:r>
      <w:proofErr w:type="spellEnd"/>
      <w:r w:rsidR="006A4B93" w:rsidRPr="006E15C3">
        <w:rPr>
          <w:sz w:val="22"/>
          <w:szCs w:val="22"/>
        </w:rPr>
        <w:t xml:space="preserve"> Вспомогательная арматура. Общие технические требования».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5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34.01-2.2-004-2015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</w:t>
      </w:r>
      <w:proofErr w:type="spellStart"/>
      <w:r w:rsidRPr="006E15C3">
        <w:rPr>
          <w:sz w:val="22"/>
          <w:szCs w:val="22"/>
        </w:rPr>
        <w:t>Ответвительная</w:t>
      </w:r>
      <w:proofErr w:type="spellEnd"/>
      <w:r w:rsidRPr="006E15C3">
        <w:rPr>
          <w:sz w:val="22"/>
          <w:szCs w:val="22"/>
        </w:rPr>
        <w:t xml:space="preserve"> арматура. Общие технические требования».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6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34.01-2.2-005-2022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Правила приёмки и методы испытаний. Общие технические требования».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7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34.01-2.2-006-2015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Соединительная арматура. Общие технические требования».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8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34.01-2.2-007-2015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Анкерная и поддерживающая арматура для СИП-4. Общие технические требования».</w:t>
      </w:r>
    </w:p>
    <w:p w:rsidR="002A12D1" w:rsidRPr="006E15C3" w:rsidRDefault="00DC3EA5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9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56947007-29.240.02.001-2008</w:t>
        </w:r>
      </w:hyperlink>
      <w:r w:rsidR="006A4B93" w:rsidRPr="006E15C3">
        <w:rPr>
          <w:sz w:val="22"/>
          <w:szCs w:val="22"/>
        </w:rPr>
        <w:t xml:space="preserve"> «Методические указания по защите распределительных сетей напряжением 0,4-10 </w:t>
      </w:r>
      <w:proofErr w:type="spellStart"/>
      <w:r w:rsidR="006A4B93" w:rsidRPr="006E15C3">
        <w:rPr>
          <w:sz w:val="22"/>
          <w:szCs w:val="22"/>
        </w:rPr>
        <w:t>кВ</w:t>
      </w:r>
      <w:proofErr w:type="spellEnd"/>
      <w:r w:rsidR="006A4B93" w:rsidRPr="006E15C3">
        <w:rPr>
          <w:sz w:val="22"/>
          <w:szCs w:val="22"/>
        </w:rPr>
        <w:t xml:space="preserve"> от грозовых перенапряжений».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0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34.01-2.2-033-2017</w:t>
        </w:r>
      </w:hyperlink>
      <w:r w:rsidR="006A4B93" w:rsidRPr="006E15C3">
        <w:rPr>
          <w:sz w:val="22"/>
          <w:szCs w:val="22"/>
        </w:rPr>
        <w:t xml:space="preserve"> «Линейное коммутационное оборудование 6-35 </w:t>
      </w:r>
      <w:proofErr w:type="spellStart"/>
      <w:r w:rsidR="006A4B93" w:rsidRPr="006E15C3">
        <w:rPr>
          <w:sz w:val="22"/>
          <w:szCs w:val="22"/>
        </w:rPr>
        <w:t>кВ</w:t>
      </w:r>
      <w:proofErr w:type="spellEnd"/>
      <w:r w:rsidR="006A4B93" w:rsidRPr="006E15C3">
        <w:rPr>
          <w:sz w:val="22"/>
          <w:szCs w:val="22"/>
        </w:rPr>
        <w:t xml:space="preserve"> – секционирующие пункты (</w:t>
      </w:r>
      <w:proofErr w:type="spellStart"/>
      <w:r w:rsidR="006A4B93" w:rsidRPr="006E15C3">
        <w:rPr>
          <w:sz w:val="22"/>
          <w:szCs w:val="22"/>
        </w:rPr>
        <w:t>реклоузеры</w:t>
      </w:r>
      <w:proofErr w:type="spellEnd"/>
      <w:r w:rsidR="006A4B93" w:rsidRPr="006E15C3">
        <w:rPr>
          <w:sz w:val="22"/>
          <w:szCs w:val="22"/>
        </w:rPr>
        <w:t>). Том 1.2. Секционирующие пункты (</w:t>
      </w:r>
      <w:proofErr w:type="spellStart"/>
      <w:r w:rsidR="006A4B93" w:rsidRPr="006E15C3">
        <w:rPr>
          <w:sz w:val="22"/>
          <w:szCs w:val="22"/>
        </w:rPr>
        <w:t>реклоузеры</w:t>
      </w:r>
      <w:proofErr w:type="spellEnd"/>
      <w:r w:rsidR="006A4B93" w:rsidRPr="006E15C3">
        <w:rPr>
          <w:sz w:val="22"/>
          <w:szCs w:val="22"/>
        </w:rPr>
        <w:t>)».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1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34.01-6.1-001-2016</w:t>
        </w:r>
      </w:hyperlink>
      <w:r w:rsidR="006A4B93" w:rsidRPr="006E15C3">
        <w:rPr>
          <w:sz w:val="22"/>
          <w:szCs w:val="22"/>
        </w:rPr>
        <w:t xml:space="preserve">. «Программно-технические комплексы подстанций 6-10 (20) </w:t>
      </w:r>
      <w:proofErr w:type="spellStart"/>
      <w:r w:rsidR="006A4B93" w:rsidRPr="006E15C3">
        <w:rPr>
          <w:sz w:val="22"/>
          <w:szCs w:val="22"/>
        </w:rPr>
        <w:t>кВ.</w:t>
      </w:r>
      <w:proofErr w:type="spellEnd"/>
      <w:r w:rsidR="006A4B93" w:rsidRPr="006E15C3">
        <w:rPr>
          <w:sz w:val="22"/>
          <w:szCs w:val="22"/>
        </w:rPr>
        <w:t xml:space="preserve"> Общие технические требования».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2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34.01-3.2-011-2021</w:t>
        </w:r>
      </w:hyperlink>
      <w:r w:rsidR="006A4B93" w:rsidRPr="006E15C3">
        <w:rPr>
          <w:sz w:val="22"/>
          <w:szCs w:val="22"/>
        </w:rPr>
        <w:t xml:space="preserve">. Трансформаторы силовые распределительные 6-10 </w:t>
      </w:r>
      <w:proofErr w:type="spellStart"/>
      <w:r w:rsidR="006A4B93" w:rsidRPr="006E15C3">
        <w:rPr>
          <w:sz w:val="22"/>
          <w:szCs w:val="22"/>
        </w:rPr>
        <w:t>кВ</w:t>
      </w:r>
      <w:proofErr w:type="spellEnd"/>
      <w:r w:rsidR="006A4B93" w:rsidRPr="006E15C3">
        <w:rPr>
          <w:sz w:val="22"/>
          <w:szCs w:val="22"/>
        </w:rPr>
        <w:t xml:space="preserve"> мощностью 63-2500 </w:t>
      </w:r>
      <w:proofErr w:type="spellStart"/>
      <w:r w:rsidR="006A4B93" w:rsidRPr="006E15C3">
        <w:rPr>
          <w:sz w:val="22"/>
          <w:szCs w:val="22"/>
        </w:rPr>
        <w:t>кВА</w:t>
      </w:r>
      <w:proofErr w:type="spellEnd"/>
      <w:r w:rsidR="006A4B93" w:rsidRPr="006E15C3">
        <w:rPr>
          <w:sz w:val="22"/>
          <w:szCs w:val="22"/>
        </w:rPr>
        <w:t>. Требования к уровню потерь холостого хода и короткого замыкания.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3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56947007-29.240.02.001-2008</w:t>
        </w:r>
      </w:hyperlink>
      <w:r w:rsidR="006A4B93" w:rsidRPr="006E15C3">
        <w:rPr>
          <w:sz w:val="22"/>
          <w:szCs w:val="22"/>
        </w:rPr>
        <w:t xml:space="preserve"> «Методические указания по защите распределительных сетей напряжением 0,4-10 </w:t>
      </w:r>
      <w:proofErr w:type="spellStart"/>
      <w:r w:rsidR="006A4B93" w:rsidRPr="006E15C3">
        <w:rPr>
          <w:sz w:val="22"/>
          <w:szCs w:val="22"/>
        </w:rPr>
        <w:t>кВ</w:t>
      </w:r>
      <w:proofErr w:type="spellEnd"/>
      <w:r w:rsidR="006A4B93" w:rsidRPr="006E15C3">
        <w:rPr>
          <w:sz w:val="22"/>
          <w:szCs w:val="22"/>
        </w:rPr>
        <w:t xml:space="preserve"> от грозовых перенапряжений».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4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34.01-2.3.3-037-2020</w:t>
        </w:r>
      </w:hyperlink>
      <w:r w:rsidR="006A4B93" w:rsidRPr="006E15C3">
        <w:rPr>
          <w:sz w:val="22"/>
          <w:szCs w:val="22"/>
        </w:rPr>
        <w:t xml:space="preserve"> ПАО «</w:t>
      </w:r>
      <w:proofErr w:type="spellStart"/>
      <w:r w:rsidR="006A4B93" w:rsidRPr="006E15C3">
        <w:rPr>
          <w:sz w:val="22"/>
          <w:szCs w:val="22"/>
        </w:rPr>
        <w:t>Россети</w:t>
      </w:r>
      <w:proofErr w:type="spellEnd"/>
      <w:r w:rsidR="006A4B93" w:rsidRPr="006E15C3">
        <w:rPr>
          <w:sz w:val="22"/>
          <w:szCs w:val="22"/>
        </w:rPr>
        <w:t xml:space="preserve">» Трубы для прокладки кабельных линий напряжением выше 1 </w:t>
      </w:r>
      <w:proofErr w:type="spellStart"/>
      <w:r w:rsidR="006A4B93" w:rsidRPr="006E15C3">
        <w:rPr>
          <w:sz w:val="22"/>
          <w:szCs w:val="22"/>
        </w:rPr>
        <w:t>кВ.</w:t>
      </w:r>
      <w:proofErr w:type="spellEnd"/>
    </w:p>
    <w:p w:rsidR="002A12D1" w:rsidRPr="006E15C3" w:rsidRDefault="00DC3EA5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5" w:tooltip="РД" w:history="1">
        <w:r w:rsidR="006A4B93" w:rsidRPr="006E15C3">
          <w:rPr>
            <w:rStyle w:val="aff2"/>
            <w:color w:val="000000"/>
            <w:sz w:val="22"/>
            <w:szCs w:val="22"/>
          </w:rPr>
          <w:t>РД 153-34.0-20.527-98</w:t>
        </w:r>
      </w:hyperlink>
      <w:r w:rsidR="006A4B93" w:rsidRPr="006E15C3">
        <w:rPr>
          <w:sz w:val="22"/>
          <w:szCs w:val="22"/>
        </w:rPr>
        <w:t xml:space="preserve"> «Руководящие указания по расчету токов короткого замыкания и выбору электрооборудования».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Технические требования к компонентам цифровой сети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>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Нормы отвода земель для электрических сетей напряжением 0,38-750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>, № 14278. Утверждены Минтопэнерго 20.05.1994 г.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E15C3">
        <w:rPr>
          <w:sz w:val="22"/>
          <w:szCs w:val="22"/>
        </w:rPr>
        <w:t>кВ.</w:t>
      </w:r>
      <w:proofErr w:type="spellEnd"/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>, МИ БП 11/06-01/2020.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 МУ ЦА БП 19/08-01/2023.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Положение об управлении фирменным стилем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/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 МУ ЦА БП 19/10-01/2023.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6" w:tooltip="СП" w:history="1">
        <w:r w:rsidR="006A4B93" w:rsidRPr="006E15C3">
          <w:rPr>
            <w:rStyle w:val="aff2"/>
            <w:color w:val="000000"/>
            <w:sz w:val="22"/>
            <w:szCs w:val="22"/>
          </w:rPr>
          <w:t>СП 48.13330.2019</w:t>
        </w:r>
      </w:hyperlink>
      <w:r w:rsidR="006A4B93" w:rsidRPr="006E15C3">
        <w:rPr>
          <w:sz w:val="22"/>
          <w:szCs w:val="22"/>
        </w:rPr>
        <w:t xml:space="preserve"> «Организация строительства».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7" w:tooltip="О" w:history="1">
        <w:r w:rsidR="006A4B93" w:rsidRPr="006E15C3">
          <w:rPr>
            <w:rStyle w:val="aff2"/>
            <w:color w:val="000000"/>
            <w:sz w:val="22"/>
            <w:szCs w:val="22"/>
          </w:rPr>
          <w:t>СНиП 12-03-2001</w:t>
        </w:r>
      </w:hyperlink>
      <w:r w:rsidR="006A4B93" w:rsidRPr="006E15C3">
        <w:rPr>
          <w:sz w:val="22"/>
          <w:szCs w:val="22"/>
        </w:rPr>
        <w:t xml:space="preserve"> «Безопасность труда в строительстве», часть 1 «Общие требования».</w:t>
      </w:r>
    </w:p>
    <w:p w:rsidR="002A12D1" w:rsidRPr="006E15C3" w:rsidRDefault="00DC3EA5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8" w:tooltip="О" w:history="1">
        <w:r w:rsidR="006A4B93" w:rsidRPr="006E15C3">
          <w:rPr>
            <w:rStyle w:val="aff2"/>
            <w:color w:val="000000"/>
            <w:sz w:val="22"/>
            <w:szCs w:val="22"/>
          </w:rPr>
          <w:t>СНиП 12-04-2002</w:t>
        </w:r>
      </w:hyperlink>
      <w:r w:rsidR="006A4B93" w:rsidRPr="006E15C3">
        <w:rPr>
          <w:sz w:val="22"/>
          <w:szCs w:val="22"/>
        </w:rPr>
        <w:t xml:space="preserve"> «Безопасность труда в строительстве», часть 2 «Строительное производство».</w:t>
      </w:r>
    </w:p>
    <w:p w:rsidR="002A12D1" w:rsidRPr="006E15C3" w:rsidRDefault="002A12D1">
      <w:pPr>
        <w:pStyle w:val="312"/>
        <w:tabs>
          <w:tab w:val="left" w:pos="851"/>
        </w:tabs>
        <w:spacing w:line="216" w:lineRule="auto"/>
        <w:ind w:left="567" w:firstLine="0"/>
        <w:jc w:val="both"/>
        <w:rPr>
          <w:sz w:val="22"/>
          <w:szCs w:val="22"/>
        </w:rPr>
      </w:pPr>
    </w:p>
    <w:p w:rsidR="002A12D1" w:rsidRDefault="006A4B93">
      <w:pPr>
        <w:pStyle w:val="Default"/>
        <w:spacing w:line="216" w:lineRule="auto"/>
        <w:ind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Данный список НТД не является полным и окончательным. При проведении работ необходимо руководствоваться последними редакциями документов, действующих на момент выполнения СМР и ПНР, в </w:t>
      </w:r>
      <w:proofErr w:type="spellStart"/>
      <w:r w:rsidRPr="006E15C3">
        <w:rPr>
          <w:sz w:val="22"/>
          <w:szCs w:val="22"/>
        </w:rPr>
        <w:t>т.ч</w:t>
      </w:r>
      <w:proofErr w:type="spellEnd"/>
      <w:r w:rsidRPr="006E15C3">
        <w:rPr>
          <w:sz w:val="22"/>
          <w:szCs w:val="22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</w:t>
      </w:r>
      <w:r w:rsidR="007A491B" w:rsidRPr="006E15C3">
        <w:rPr>
          <w:sz w:val="22"/>
          <w:szCs w:val="22"/>
        </w:rPr>
        <w:t>и ПАО</w:t>
      </w:r>
      <w:r w:rsidRPr="006E15C3">
        <w:rPr>
          <w:sz w:val="22"/>
          <w:szCs w:val="22"/>
        </w:rPr>
        <w:t xml:space="preserve">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Приволжье».</w:t>
      </w:r>
    </w:p>
    <w:p w:rsidR="00E428AF" w:rsidRPr="006E15C3" w:rsidRDefault="00E428AF">
      <w:pPr>
        <w:pStyle w:val="Default"/>
        <w:spacing w:line="216" w:lineRule="auto"/>
        <w:ind w:firstLine="567"/>
        <w:jc w:val="both"/>
        <w:rPr>
          <w:sz w:val="22"/>
          <w:szCs w:val="22"/>
        </w:rPr>
      </w:pPr>
    </w:p>
    <w:p w:rsidR="002A12D1" w:rsidRDefault="002A12D1">
      <w:pPr>
        <w:spacing w:line="216" w:lineRule="auto"/>
      </w:pPr>
    </w:p>
    <w:p w:rsidR="00E428AF" w:rsidRDefault="00E428AF">
      <w:pPr>
        <w:spacing w:line="216" w:lineRule="auto"/>
      </w:pPr>
    </w:p>
    <w:p w:rsidR="00E428AF" w:rsidRDefault="00E428AF" w:rsidP="00E428AF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 w:rsidRPr="00E428AF">
        <w:rPr>
          <w:sz w:val="22"/>
          <w:szCs w:val="22"/>
        </w:rPr>
        <w:t>Начальник УРС</w:t>
      </w:r>
      <w:r>
        <w:rPr>
          <w:sz w:val="22"/>
          <w:szCs w:val="22"/>
        </w:rPr>
        <w:t xml:space="preserve">      </w:t>
      </w:r>
      <w:r w:rsidRPr="00E428A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согласовано в эл. виде               </w:t>
      </w:r>
      <w:r w:rsidRPr="00E428AF">
        <w:rPr>
          <w:sz w:val="22"/>
          <w:szCs w:val="22"/>
        </w:rPr>
        <w:t>М.Н. Крицкий</w:t>
      </w:r>
    </w:p>
    <w:p w:rsidR="00E428AF" w:rsidRDefault="00E428AF" w:rsidP="00E428AF">
      <w:pPr>
        <w:spacing w:line="216" w:lineRule="auto"/>
        <w:rPr>
          <w:sz w:val="22"/>
          <w:szCs w:val="22"/>
        </w:rPr>
      </w:pPr>
    </w:p>
    <w:p w:rsidR="00E428AF" w:rsidRDefault="00E428AF" w:rsidP="00E428AF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Начальник УКС               согласовано в эл. виде               М.А. Пшеничников</w:t>
      </w:r>
    </w:p>
    <w:p w:rsidR="00E428AF" w:rsidRDefault="00E428AF" w:rsidP="00E428AF">
      <w:pPr>
        <w:spacing w:line="216" w:lineRule="auto"/>
        <w:rPr>
          <w:sz w:val="22"/>
          <w:szCs w:val="22"/>
        </w:rPr>
      </w:pPr>
    </w:p>
    <w:p w:rsidR="00E428AF" w:rsidRDefault="00E428AF" w:rsidP="00E428AF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Начальник </w:t>
      </w:r>
      <w:proofErr w:type="spellStart"/>
      <w:r>
        <w:rPr>
          <w:sz w:val="22"/>
          <w:szCs w:val="22"/>
        </w:rPr>
        <w:t>УТРиЦ</w:t>
      </w:r>
      <w:proofErr w:type="spellEnd"/>
      <w:r>
        <w:rPr>
          <w:sz w:val="22"/>
          <w:szCs w:val="22"/>
        </w:rPr>
        <w:t xml:space="preserve">           согласовано в эл. виде               М.В. Иванов</w:t>
      </w:r>
    </w:p>
    <w:p w:rsidR="00E428AF" w:rsidRDefault="00E428AF" w:rsidP="00E428AF">
      <w:pPr>
        <w:spacing w:line="216" w:lineRule="auto"/>
        <w:rPr>
          <w:sz w:val="22"/>
          <w:szCs w:val="22"/>
        </w:rPr>
      </w:pPr>
    </w:p>
    <w:p w:rsidR="00E428AF" w:rsidRDefault="00E428AF" w:rsidP="00E428AF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Начальник </w:t>
      </w:r>
      <w:proofErr w:type="spellStart"/>
      <w:r>
        <w:rPr>
          <w:sz w:val="22"/>
          <w:szCs w:val="22"/>
        </w:rPr>
        <w:t>ОЭиПЭ</w:t>
      </w:r>
      <w:proofErr w:type="spellEnd"/>
      <w:r>
        <w:rPr>
          <w:sz w:val="22"/>
          <w:szCs w:val="22"/>
        </w:rPr>
        <w:t xml:space="preserve">          согласовано в эл. виде               М.В. Потапова</w:t>
      </w:r>
    </w:p>
    <w:p w:rsidR="00481E68" w:rsidRDefault="00481E68" w:rsidP="00481E68">
      <w:pPr>
        <w:tabs>
          <w:tab w:val="left" w:pos="2139"/>
        </w:tabs>
        <w:spacing w:line="216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:rsidR="00481E68" w:rsidRPr="00481E68" w:rsidRDefault="00481E68" w:rsidP="00481E68">
      <w:pPr>
        <w:tabs>
          <w:tab w:val="left" w:pos="2139"/>
        </w:tabs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Начальник службы ПС     </w:t>
      </w:r>
      <w:r w:rsidRPr="00481E68">
        <w:rPr>
          <w:sz w:val="22"/>
          <w:szCs w:val="22"/>
        </w:rPr>
        <w:t xml:space="preserve"> </w:t>
      </w:r>
      <w:r>
        <w:rPr>
          <w:sz w:val="22"/>
          <w:szCs w:val="22"/>
        </w:rPr>
        <w:t>согласовано в эл. виде                А.А. Поляков</w:t>
      </w:r>
    </w:p>
    <w:p w:rsidR="007A491B" w:rsidRDefault="007A491B" w:rsidP="00E428AF">
      <w:pPr>
        <w:spacing w:line="216" w:lineRule="auto"/>
        <w:rPr>
          <w:sz w:val="22"/>
          <w:szCs w:val="22"/>
        </w:rPr>
      </w:pPr>
    </w:p>
    <w:p w:rsidR="00E428AF" w:rsidRPr="00E428AF" w:rsidRDefault="007A491B" w:rsidP="007A491B">
      <w:pPr>
        <w:spacing w:line="21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sectPr w:rsidR="00E428AF" w:rsidRPr="00E428AF" w:rsidSect="00016726">
      <w:headerReference w:type="default" r:id="rId39"/>
      <w:pgSz w:w="12240" w:h="15840"/>
      <w:pgMar w:top="142" w:right="567" w:bottom="249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C75" w:rsidRDefault="005E6C75">
      <w:r>
        <w:separator/>
      </w:r>
    </w:p>
  </w:endnote>
  <w:endnote w:type="continuationSeparator" w:id="0">
    <w:p w:rsidR="005E6C75" w:rsidRDefault="005E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C75" w:rsidRDefault="005E6C75">
      <w:r>
        <w:separator/>
      </w:r>
    </w:p>
  </w:footnote>
  <w:footnote w:type="continuationSeparator" w:id="0">
    <w:p w:rsidR="005E6C75" w:rsidRDefault="005E6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2D1" w:rsidRDefault="006A4B9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C3EA5">
      <w:rPr>
        <w:noProof/>
      </w:rPr>
      <w:t>5</w:t>
    </w:r>
    <w:r>
      <w:fldChar w:fldCharType="end"/>
    </w:r>
  </w:p>
  <w:p w:rsidR="002A12D1" w:rsidRDefault="002A12D1">
    <w:pPr>
      <w:pStyle w:val="af8"/>
      <w:jc w:val="center"/>
    </w:pPr>
  </w:p>
  <w:p w:rsidR="002A12D1" w:rsidRDefault="002A12D1">
    <w:pPr>
      <w:pStyle w:val="af8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D6C84E9C"/>
    <w:name w:val="WW8Num19"/>
    <w:lvl w:ilvl="0">
      <w:start w:val="1"/>
      <w:numFmt w:val="decimal"/>
      <w:lvlText w:val="%1."/>
      <w:lvlJc w:val="left"/>
      <w:pPr>
        <w:tabs>
          <w:tab w:val="num" w:pos="5273"/>
        </w:tabs>
        <w:ind w:left="5273" w:hanging="1020"/>
      </w:pPr>
      <w:rPr>
        <w:rFonts w:hint="default"/>
        <w:b/>
        <w:sz w:val="20"/>
        <w:szCs w:val="26"/>
      </w:rPr>
    </w:lvl>
    <w:lvl w:ilvl="1">
      <w:start w:val="1"/>
      <w:numFmt w:val="decimal"/>
      <w:isLgl/>
      <w:lvlText w:val="%1.%2."/>
      <w:lvlJc w:val="left"/>
      <w:pPr>
        <w:ind w:left="4826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411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2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8" w:hanging="1800"/>
      </w:pPr>
      <w:rPr>
        <w:rFonts w:hint="default"/>
      </w:rPr>
    </w:lvl>
  </w:abstractNum>
  <w:abstractNum w:abstractNumId="1" w15:restartNumberingAfterBreak="0">
    <w:nsid w:val="03CE20A4"/>
    <w:multiLevelType w:val="multilevel"/>
    <w:tmpl w:val="C924F19C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" w15:restartNumberingAfterBreak="0">
    <w:nsid w:val="0FFD7F3C"/>
    <w:multiLevelType w:val="multilevel"/>
    <w:tmpl w:val="C790631E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" w15:restartNumberingAfterBreak="0">
    <w:nsid w:val="3EA1546B"/>
    <w:multiLevelType w:val="multilevel"/>
    <w:tmpl w:val="C54456A0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464179C6"/>
    <w:multiLevelType w:val="multilevel"/>
    <w:tmpl w:val="0774338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4645110D"/>
    <w:multiLevelType w:val="multilevel"/>
    <w:tmpl w:val="BC767BB4"/>
    <w:lvl w:ilvl="0">
      <w:start w:val="1"/>
      <w:numFmt w:val="decimal"/>
      <w:pStyle w:val="10"/>
      <w:lvlText w:val="%1."/>
      <w:lvlJc w:val="left"/>
      <w:pPr>
        <w:tabs>
          <w:tab w:val="left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left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left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left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left" w:pos="708"/>
        </w:tabs>
        <w:ind w:left="4248" w:hanging="708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left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left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left" w:pos="708"/>
        </w:tabs>
        <w:ind w:left="7080" w:hanging="708"/>
      </w:pPr>
    </w:lvl>
  </w:abstractNum>
  <w:abstractNum w:abstractNumId="6" w15:restartNumberingAfterBreak="0">
    <w:nsid w:val="73137B68"/>
    <w:multiLevelType w:val="multilevel"/>
    <w:tmpl w:val="19485C2C"/>
    <w:lvl w:ilvl="0">
      <w:start w:val="1"/>
      <w:numFmt w:val="bullet"/>
      <w:lvlText w:val="−"/>
      <w:lvlJc w:val="left"/>
      <w:pPr>
        <w:tabs>
          <w:tab w:val="left" w:pos="0"/>
        </w:tabs>
        <w:ind w:left="1429" w:hanging="360"/>
      </w:pPr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D1"/>
    <w:rsid w:val="00016726"/>
    <w:rsid w:val="00042261"/>
    <w:rsid w:val="00055D7C"/>
    <w:rsid w:val="000B290A"/>
    <w:rsid w:val="000B7C12"/>
    <w:rsid w:val="000E67F9"/>
    <w:rsid w:val="000F3520"/>
    <w:rsid w:val="00140E75"/>
    <w:rsid w:val="001E50CF"/>
    <w:rsid w:val="002173CD"/>
    <w:rsid w:val="00285754"/>
    <w:rsid w:val="00292827"/>
    <w:rsid w:val="002A12D1"/>
    <w:rsid w:val="00303D48"/>
    <w:rsid w:val="00333350"/>
    <w:rsid w:val="00367860"/>
    <w:rsid w:val="00374380"/>
    <w:rsid w:val="00417BCE"/>
    <w:rsid w:val="00472B60"/>
    <w:rsid w:val="00481E68"/>
    <w:rsid w:val="00485DE0"/>
    <w:rsid w:val="0049634C"/>
    <w:rsid w:val="004B7AB4"/>
    <w:rsid w:val="00573E19"/>
    <w:rsid w:val="005813FB"/>
    <w:rsid w:val="005C132A"/>
    <w:rsid w:val="005E6C75"/>
    <w:rsid w:val="0060420A"/>
    <w:rsid w:val="0065214A"/>
    <w:rsid w:val="006A4B93"/>
    <w:rsid w:val="006C502C"/>
    <w:rsid w:val="006D3BC4"/>
    <w:rsid w:val="006E15C3"/>
    <w:rsid w:val="00773E83"/>
    <w:rsid w:val="007A491B"/>
    <w:rsid w:val="007F719C"/>
    <w:rsid w:val="00883985"/>
    <w:rsid w:val="00905908"/>
    <w:rsid w:val="00916D77"/>
    <w:rsid w:val="00920DF6"/>
    <w:rsid w:val="0093487F"/>
    <w:rsid w:val="009A0798"/>
    <w:rsid w:val="00A14956"/>
    <w:rsid w:val="00A6458D"/>
    <w:rsid w:val="00A83D36"/>
    <w:rsid w:val="00AC3C7E"/>
    <w:rsid w:val="00AF3F6C"/>
    <w:rsid w:val="00B122AA"/>
    <w:rsid w:val="00B14FF0"/>
    <w:rsid w:val="00B55D5B"/>
    <w:rsid w:val="00B57382"/>
    <w:rsid w:val="00BC7768"/>
    <w:rsid w:val="00BD7E68"/>
    <w:rsid w:val="00BE16A8"/>
    <w:rsid w:val="00BF2301"/>
    <w:rsid w:val="00C858A3"/>
    <w:rsid w:val="00D55678"/>
    <w:rsid w:val="00D84787"/>
    <w:rsid w:val="00DB4840"/>
    <w:rsid w:val="00DC3EA5"/>
    <w:rsid w:val="00DD142D"/>
    <w:rsid w:val="00DF3578"/>
    <w:rsid w:val="00E14CCA"/>
    <w:rsid w:val="00E428AF"/>
    <w:rsid w:val="00E57482"/>
    <w:rsid w:val="00E57510"/>
    <w:rsid w:val="00E934BF"/>
    <w:rsid w:val="00ED1B1F"/>
    <w:rsid w:val="00F52A3E"/>
    <w:rsid w:val="00F85FE0"/>
    <w:rsid w:val="00FC13F7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5DE1D"/>
  <w15:docId w15:val="{1E9768C3-2BD5-4409-A654-772844EA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1"/>
    <w:qFormat/>
  </w:style>
  <w:style w:type="paragraph" w:styleId="1">
    <w:name w:val="heading 1"/>
    <w:basedOn w:val="a"/>
    <w:next w:val="a"/>
    <w:link w:val="12"/>
    <w:uiPriority w:val="9"/>
    <w:qFormat/>
    <w:pPr>
      <w:keepNext/>
      <w:numPr>
        <w:numId w:val="4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4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Standard">
    <w:name w:val="Standard"/>
    <w:link w:val="Standard0"/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1z1">
    <w:name w:val="WW8Num1z1"/>
    <w:link w:val="WW8Num1z10"/>
    <w:rPr>
      <w:rFonts w:ascii="Courier New" w:hAnsi="Courier New"/>
    </w:rPr>
  </w:style>
  <w:style w:type="character" w:customStyle="1" w:styleId="WW8Num1z10">
    <w:name w:val="WW8Num1z1"/>
    <w:link w:val="WW8Num1z1"/>
    <w:rPr>
      <w:rFonts w:ascii="Courier New" w:hAnsi="Courier New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21">
    <w:name w:val="Основной текст с отступом 2 Знак"/>
    <w:link w:val="22"/>
    <w:rPr>
      <w:sz w:val="24"/>
    </w:rPr>
  </w:style>
  <w:style w:type="character" w:customStyle="1" w:styleId="22">
    <w:name w:val="Основной текст с отступом 2 Знак"/>
    <w:link w:val="21"/>
    <w:rPr>
      <w:sz w:val="24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36z1">
    <w:name w:val="WW8Num36z1"/>
    <w:link w:val="WW8Num36z10"/>
    <w:rPr>
      <w:rFonts w:ascii="Courier New" w:hAnsi="Courier New"/>
    </w:rPr>
  </w:style>
  <w:style w:type="character" w:customStyle="1" w:styleId="WW8Num36z10">
    <w:name w:val="WW8Num36z1"/>
    <w:link w:val="WW8Num36z1"/>
    <w:rPr>
      <w:rFonts w:ascii="Courier New" w:hAnsi="Courier New"/>
    </w:rPr>
  </w:style>
  <w:style w:type="paragraph" w:customStyle="1" w:styleId="WW8Num35z0">
    <w:name w:val="WW8Num35z0"/>
    <w:link w:val="WW8Num35z00"/>
    <w:rPr>
      <w:sz w:val="24"/>
    </w:rPr>
  </w:style>
  <w:style w:type="character" w:customStyle="1" w:styleId="WW8Num35z00">
    <w:name w:val="WW8Num35z0"/>
    <w:link w:val="WW8Num35z0"/>
    <w:rPr>
      <w:rFonts w:ascii="Times New Roman" w:hAnsi="Times New Roman"/>
      <w:sz w:val="24"/>
    </w:rPr>
  </w:style>
  <w:style w:type="paragraph" w:customStyle="1" w:styleId="a3">
    <w:name w:val="Подподпункт"/>
    <w:basedOn w:val="a"/>
    <w:link w:val="a4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character" w:customStyle="1" w:styleId="a4">
    <w:name w:val="Подподпункт"/>
    <w:basedOn w:val="1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character" w:customStyle="1" w:styleId="70">
    <w:name w:val="Заголовок 7 Знак"/>
    <w:basedOn w:val="11"/>
    <w:link w:val="7"/>
    <w:rPr>
      <w:rFonts w:ascii="Arial" w:hAnsi="Arial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10z1">
    <w:name w:val="WW8Num10z1"/>
    <w:link w:val="WW8Num10z10"/>
    <w:rPr>
      <w:rFonts w:ascii="Symbol" w:hAnsi="Symbol"/>
    </w:rPr>
  </w:style>
  <w:style w:type="character" w:customStyle="1" w:styleId="WW8Num10z10">
    <w:name w:val="WW8Num10z1"/>
    <w:link w:val="WW8Num10z1"/>
    <w:rPr>
      <w:rFonts w:ascii="Symbol" w:hAnsi="Symbol"/>
      <w:b w:val="0"/>
      <w:color w:val="00000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WW8Num17z0">
    <w:name w:val="WW8Num17z0"/>
    <w:link w:val="WW8Num17z00"/>
    <w:rPr>
      <w:sz w:val="24"/>
    </w:rPr>
  </w:style>
  <w:style w:type="character" w:customStyle="1" w:styleId="WW8Num17z00">
    <w:name w:val="WW8Num17z0"/>
    <w:link w:val="WW8Num17z0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6z0">
    <w:name w:val="WW8Num6z0"/>
    <w:link w:val="WW8Num6z00"/>
    <w:rPr>
      <w:sz w:val="24"/>
    </w:rPr>
  </w:style>
  <w:style w:type="character" w:customStyle="1" w:styleId="WW8Num6z00">
    <w:name w:val="WW8Num6z0"/>
    <w:link w:val="WW8Num6z0"/>
    <w:rPr>
      <w:rFonts w:ascii="Times New Roman" w:hAnsi="Times New Roman"/>
      <w:sz w:val="24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"/>
    <w:basedOn w:val="a"/>
    <w:link w:val="a6"/>
    <w:uiPriority w:val="34"/>
    <w:qFormat/>
    <w:pPr>
      <w:ind w:left="708"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basedOn w:val="11"/>
    <w:link w:val="a5"/>
    <w:uiPriority w:val="3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19z0">
    <w:name w:val="WW8Num19z0"/>
    <w:link w:val="WW8Num19z00"/>
    <w:rPr>
      <w:b/>
      <w:sz w:val="24"/>
    </w:rPr>
  </w:style>
  <w:style w:type="character" w:customStyle="1" w:styleId="WW8Num19z00">
    <w:name w:val="WW8Num19z0"/>
    <w:link w:val="WW8Num19z0"/>
    <w:rPr>
      <w:b/>
      <w:sz w:val="24"/>
    </w:rPr>
  </w:style>
  <w:style w:type="paragraph" w:styleId="a7">
    <w:name w:val="Normal (Web)"/>
    <w:basedOn w:val="a"/>
    <w:link w:val="a8"/>
    <w:pPr>
      <w:spacing w:before="100" w:after="100"/>
    </w:pPr>
    <w:rPr>
      <w:sz w:val="24"/>
    </w:rPr>
  </w:style>
  <w:style w:type="character" w:customStyle="1" w:styleId="a8">
    <w:name w:val="Обычный (веб) Знак"/>
    <w:basedOn w:val="11"/>
    <w:link w:val="a7"/>
    <w:rPr>
      <w:sz w:val="24"/>
    </w:rPr>
  </w:style>
  <w:style w:type="paragraph" w:customStyle="1" w:styleId="WW8Num30z3">
    <w:name w:val="WW8Num30z3"/>
    <w:link w:val="WW8Num30z30"/>
    <w:rPr>
      <w:rFonts w:ascii="Symbol" w:hAnsi="Symbol"/>
    </w:rPr>
  </w:style>
  <w:style w:type="character" w:customStyle="1" w:styleId="WW8Num30z30">
    <w:name w:val="WW8Num30z3"/>
    <w:link w:val="WW8Num30z3"/>
    <w:rPr>
      <w:rFonts w:ascii="Symbol" w:hAnsi="Symbol"/>
    </w:rPr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character" w:customStyle="1" w:styleId="30">
    <w:name w:val="Заголовок 3 Знак"/>
    <w:basedOn w:val="11"/>
    <w:link w:val="3"/>
    <w:rPr>
      <w:rFonts w:ascii="Arial" w:hAnsi="Arial"/>
      <w:sz w:val="24"/>
    </w:rPr>
  </w:style>
  <w:style w:type="paragraph" w:customStyle="1" w:styleId="13">
    <w:name w:val="Знак примечания1"/>
    <w:link w:val="a9"/>
    <w:rPr>
      <w:sz w:val="16"/>
    </w:rPr>
  </w:style>
  <w:style w:type="character" w:styleId="a9">
    <w:name w:val="annotation reference"/>
    <w:link w:val="13"/>
    <w:rPr>
      <w:sz w:val="16"/>
    </w:rPr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31">
    <w:name w:val="Основной текст 31"/>
    <w:basedOn w:val="a"/>
    <w:link w:val="310"/>
    <w:pPr>
      <w:spacing w:after="120"/>
    </w:pPr>
    <w:rPr>
      <w:sz w:val="16"/>
    </w:rPr>
  </w:style>
  <w:style w:type="character" w:customStyle="1" w:styleId="310">
    <w:name w:val="Основной текст 31"/>
    <w:basedOn w:val="11"/>
    <w:link w:val="31"/>
    <w:rPr>
      <w:sz w:val="16"/>
    </w:rPr>
  </w:style>
  <w:style w:type="paragraph" w:customStyle="1" w:styleId="aa">
    <w:name w:val="Основной текст с отступом Знак"/>
    <w:link w:val="ab"/>
    <w:rPr>
      <w:sz w:val="28"/>
    </w:rPr>
  </w:style>
  <w:style w:type="character" w:customStyle="1" w:styleId="ab">
    <w:name w:val="Основной текст с отступом Знак"/>
    <w:link w:val="aa"/>
    <w:rPr>
      <w:sz w:val="28"/>
    </w:rPr>
  </w:style>
  <w:style w:type="paragraph" w:customStyle="1" w:styleId="ac">
    <w:name w:val="Пункт"/>
    <w:basedOn w:val="a"/>
    <w:link w:val="ad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character" w:customStyle="1" w:styleId="ad">
    <w:name w:val="Пункт"/>
    <w:basedOn w:val="11"/>
    <w:link w:val="ac"/>
    <w:rPr>
      <w:sz w:val="28"/>
    </w:rPr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2z0">
    <w:name w:val="WW8Num32z0"/>
    <w:link w:val="WW8Num32z00"/>
    <w:rPr>
      <w:rFonts w:ascii="Symbol" w:hAnsi="Symbol"/>
    </w:rPr>
  </w:style>
  <w:style w:type="character" w:customStyle="1" w:styleId="WW8Num32z00">
    <w:name w:val="WW8Num32z0"/>
    <w:link w:val="WW8Num32z0"/>
    <w:rPr>
      <w:rFonts w:ascii="Symbol" w:hAnsi="Symbol"/>
    </w:rPr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4z3">
    <w:name w:val="WW8Num14z3"/>
    <w:link w:val="WW8Num14z30"/>
    <w:rPr>
      <w:rFonts w:ascii="Symbol" w:hAnsi="Symbol"/>
    </w:rPr>
  </w:style>
  <w:style w:type="character" w:customStyle="1" w:styleId="WW8Num14z30">
    <w:name w:val="WW8Num14z3"/>
    <w:link w:val="WW8Num14z3"/>
    <w:rPr>
      <w:rFonts w:ascii="Symbol" w:hAnsi="Symbol"/>
    </w:rPr>
  </w:style>
  <w:style w:type="paragraph" w:customStyle="1" w:styleId="10">
    <w:name w:val="Нумерованный список1"/>
    <w:basedOn w:val="a"/>
    <w:link w:val="14"/>
    <w:pPr>
      <w:numPr>
        <w:numId w:val="5"/>
      </w:numPr>
      <w:spacing w:before="60" w:line="360" w:lineRule="auto"/>
      <w:jc w:val="both"/>
    </w:pPr>
    <w:rPr>
      <w:sz w:val="28"/>
    </w:rPr>
  </w:style>
  <w:style w:type="character" w:customStyle="1" w:styleId="14">
    <w:name w:val="Нумерованный список1"/>
    <w:basedOn w:val="11"/>
    <w:link w:val="10"/>
    <w:rPr>
      <w:sz w:val="28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e">
    <w:name w:val="Символ нумерации"/>
    <w:link w:val="af"/>
  </w:style>
  <w:style w:type="character" w:customStyle="1" w:styleId="af">
    <w:name w:val="Символ нумерации"/>
    <w:link w:val="ae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character" w:customStyle="1" w:styleId="90">
    <w:name w:val="Заголовок 9 Знак"/>
    <w:basedOn w:val="11"/>
    <w:link w:val="9"/>
    <w:rPr>
      <w:rFonts w:ascii="Arial" w:hAnsi="Arial"/>
      <w:b/>
      <w:i/>
      <w:sz w:val="18"/>
    </w:rPr>
  </w:style>
  <w:style w:type="paragraph" w:customStyle="1" w:styleId="WW8Num26z0">
    <w:name w:val="WW8Num26z0"/>
    <w:link w:val="WW8Num26z00"/>
  </w:style>
  <w:style w:type="character" w:customStyle="1" w:styleId="WW8Num26z00">
    <w:name w:val="WW8Num26z0"/>
    <w:link w:val="WW8Num26z0"/>
    <w:rPr>
      <w:i w:val="0"/>
    </w:rPr>
  </w:style>
  <w:style w:type="paragraph" w:customStyle="1" w:styleId="WW8Num8z0">
    <w:name w:val="WW8Num8z0"/>
    <w:link w:val="WW8Num8z00"/>
    <w:rPr>
      <w:b/>
    </w:rPr>
  </w:style>
  <w:style w:type="character" w:customStyle="1" w:styleId="WW8Num8z00">
    <w:name w:val="WW8Num8z0"/>
    <w:link w:val="WW8Num8z0"/>
    <w:rPr>
      <w:b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  <w:rPr>
      <w:b w:val="0"/>
    </w:rPr>
  </w:style>
  <w:style w:type="paragraph" w:customStyle="1" w:styleId="r">
    <w:name w:val="r"/>
    <w:link w:val="r0"/>
  </w:style>
  <w:style w:type="character" w:customStyle="1" w:styleId="r0">
    <w:name w:val="r"/>
    <w:link w:val="r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styleId="af0">
    <w:name w:val="annotation text"/>
    <w:basedOn w:val="a"/>
    <w:link w:val="17"/>
  </w:style>
  <w:style w:type="character" w:customStyle="1" w:styleId="17">
    <w:name w:val="Текст примечания Знак1"/>
    <w:basedOn w:val="11"/>
    <w:link w:val="af0"/>
  </w:style>
  <w:style w:type="paragraph" w:customStyle="1" w:styleId="WW8Num36z3">
    <w:name w:val="WW8Num36z3"/>
    <w:link w:val="WW8Num36z30"/>
    <w:rPr>
      <w:rFonts w:ascii="Symbol" w:hAnsi="Symbol"/>
    </w:rPr>
  </w:style>
  <w:style w:type="character" w:customStyle="1" w:styleId="WW8Num36z30">
    <w:name w:val="WW8Num36z3"/>
    <w:link w:val="WW8Num36z3"/>
    <w:rPr>
      <w:rFonts w:ascii="Symbol" w:hAnsi="Symbol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styleId="af1">
    <w:name w:val="annotation subject"/>
    <w:basedOn w:val="18"/>
    <w:next w:val="18"/>
    <w:link w:val="19"/>
    <w:rPr>
      <w:b/>
    </w:rPr>
  </w:style>
  <w:style w:type="character" w:customStyle="1" w:styleId="19">
    <w:name w:val="Тема примечания Знак1"/>
    <w:basedOn w:val="1a"/>
    <w:link w:val="af1"/>
    <w:rPr>
      <w:b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WW8Num34z3">
    <w:name w:val="WW8Num34z3"/>
    <w:link w:val="WW8Num34z30"/>
    <w:rPr>
      <w:rFonts w:ascii="Symbol" w:hAnsi="Symbol"/>
    </w:rPr>
  </w:style>
  <w:style w:type="character" w:customStyle="1" w:styleId="WW8Num34z30">
    <w:name w:val="WW8Num34z3"/>
    <w:link w:val="WW8Num34z3"/>
    <w:rPr>
      <w:rFonts w:ascii="Symbol" w:hAnsi="Symbol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1b">
    <w:name w:val="Знак примечания1"/>
    <w:link w:val="1c"/>
    <w:rPr>
      <w:sz w:val="16"/>
    </w:rPr>
  </w:style>
  <w:style w:type="character" w:customStyle="1" w:styleId="1c">
    <w:name w:val="Знак примечания1"/>
    <w:link w:val="1b"/>
    <w:rPr>
      <w:sz w:val="16"/>
    </w:rPr>
  </w:style>
  <w:style w:type="paragraph" w:customStyle="1" w:styleId="af2">
    <w:name w:val="Содержимое врезки"/>
    <w:basedOn w:val="af3"/>
    <w:link w:val="af4"/>
  </w:style>
  <w:style w:type="character" w:customStyle="1" w:styleId="af4">
    <w:name w:val="Содержимое врезки"/>
    <w:basedOn w:val="af5"/>
    <w:link w:val="af2"/>
    <w:rPr>
      <w:sz w:val="26"/>
    </w:rPr>
  </w:style>
  <w:style w:type="paragraph" w:customStyle="1" w:styleId="Normal">
    <w:name w:val="Normal Знак"/>
    <w:link w:val="Normal0"/>
    <w:pPr>
      <w:ind w:firstLine="720"/>
      <w:jc w:val="both"/>
    </w:pPr>
    <w:rPr>
      <w:sz w:val="28"/>
    </w:rPr>
  </w:style>
  <w:style w:type="character" w:customStyle="1" w:styleId="Normal0">
    <w:name w:val="Normal Знак"/>
    <w:link w:val="Normal"/>
    <w:rPr>
      <w:sz w:val="28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1d">
    <w:name w:val="Абзац списка1"/>
    <w:basedOn w:val="a"/>
    <w:link w:val="1e"/>
    <w:pPr>
      <w:ind w:left="720"/>
    </w:pPr>
  </w:style>
  <w:style w:type="character" w:customStyle="1" w:styleId="1e">
    <w:name w:val="Абзац списка1"/>
    <w:basedOn w:val="11"/>
    <w:link w:val="1d"/>
  </w:style>
  <w:style w:type="paragraph" w:customStyle="1" w:styleId="WW8Num1z2">
    <w:name w:val="WW8Num1z2"/>
    <w:link w:val="WW8Num1z20"/>
    <w:rPr>
      <w:rFonts w:ascii="Wingdings" w:hAnsi="Wingdings"/>
    </w:rPr>
  </w:style>
  <w:style w:type="character" w:customStyle="1" w:styleId="WW8Num1z20">
    <w:name w:val="WW8Num1z2"/>
    <w:link w:val="WW8Num1z2"/>
    <w:rPr>
      <w:rFonts w:ascii="Wingdings" w:hAnsi="Wingdings"/>
    </w:rPr>
  </w:style>
  <w:style w:type="paragraph" w:customStyle="1" w:styleId="af6">
    <w:name w:val="Список определений"/>
    <w:basedOn w:val="a"/>
    <w:next w:val="a"/>
    <w:link w:val="af7"/>
    <w:pPr>
      <w:ind w:left="360"/>
    </w:pPr>
    <w:rPr>
      <w:sz w:val="24"/>
    </w:rPr>
  </w:style>
  <w:style w:type="character" w:customStyle="1" w:styleId="af7">
    <w:name w:val="Список определений"/>
    <w:basedOn w:val="11"/>
    <w:link w:val="af6"/>
    <w:rPr>
      <w:sz w:val="24"/>
    </w:rPr>
  </w:style>
  <w:style w:type="paragraph" w:styleId="af8">
    <w:name w:val="header"/>
    <w:basedOn w:val="a"/>
    <w:link w:val="1f"/>
  </w:style>
  <w:style w:type="character" w:customStyle="1" w:styleId="1f">
    <w:name w:val="Верхний колонтитул Знак1"/>
    <w:basedOn w:val="11"/>
    <w:link w:val="af8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1f0">
    <w:name w:val="Строгий1"/>
    <w:link w:val="af9"/>
    <w:rPr>
      <w:b/>
    </w:rPr>
  </w:style>
  <w:style w:type="character" w:styleId="af9">
    <w:name w:val="Strong"/>
    <w:link w:val="1f0"/>
    <w:rPr>
      <w:b/>
    </w:rPr>
  </w:style>
  <w:style w:type="paragraph" w:customStyle="1" w:styleId="WW8Num10z0">
    <w:name w:val="WW8Num10z0"/>
    <w:link w:val="WW8Num10z00"/>
    <w:rPr>
      <w:b/>
    </w:rPr>
  </w:style>
  <w:style w:type="character" w:customStyle="1" w:styleId="WW8Num10z00">
    <w:name w:val="WW8Num10z0"/>
    <w:link w:val="WW8Num10z0"/>
    <w:rPr>
      <w:b/>
      <w:color w:val="000000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  <w:rPr>
      <w:b w:val="0"/>
      <w:color w:val="000000"/>
    </w:rPr>
  </w:style>
  <w:style w:type="paragraph" w:customStyle="1" w:styleId="WW8Num31z0">
    <w:name w:val="WW8Num31z0"/>
    <w:link w:val="WW8Num31z00"/>
    <w:rPr>
      <w:rFonts w:ascii="Symbol" w:hAnsi="Symbol"/>
      <w:sz w:val="24"/>
    </w:rPr>
  </w:style>
  <w:style w:type="character" w:customStyle="1" w:styleId="WW8Num31z00">
    <w:name w:val="WW8Num31z0"/>
    <w:link w:val="WW8Num31z0"/>
    <w:rPr>
      <w:rFonts w:ascii="Symbol" w:hAnsi="Symbol"/>
      <w:sz w:val="24"/>
    </w:rPr>
  </w:style>
  <w:style w:type="paragraph" w:customStyle="1" w:styleId="210">
    <w:name w:val="Основной текст с отступом 21"/>
    <w:basedOn w:val="a"/>
    <w:link w:val="211"/>
    <w:pPr>
      <w:ind w:left="5040"/>
    </w:pPr>
    <w:rPr>
      <w:sz w:val="24"/>
    </w:rPr>
  </w:style>
  <w:style w:type="character" w:customStyle="1" w:styleId="211">
    <w:name w:val="Основной текст с отступом 21"/>
    <w:basedOn w:val="11"/>
    <w:link w:val="210"/>
    <w:rPr>
      <w:sz w:val="24"/>
    </w:rPr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rFonts w:ascii="Times New Roman" w:hAnsi="Times New Roman"/>
      <w:sz w:val="24"/>
    </w:rPr>
  </w:style>
  <w:style w:type="paragraph" w:customStyle="1" w:styleId="afa">
    <w:name w:val="Заголовок таблицы"/>
    <w:basedOn w:val="afb"/>
    <w:link w:val="afc"/>
    <w:pPr>
      <w:jc w:val="center"/>
    </w:pPr>
    <w:rPr>
      <w:b/>
    </w:rPr>
  </w:style>
  <w:style w:type="character" w:customStyle="1" w:styleId="afc">
    <w:name w:val="Заголовок таблицы"/>
    <w:basedOn w:val="afd"/>
    <w:link w:val="afa"/>
    <w:rPr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WW8Num30z2">
    <w:name w:val="WW8Num30z2"/>
    <w:link w:val="WW8Num30z20"/>
    <w:rPr>
      <w:rFonts w:ascii="Wingdings" w:hAnsi="Wingdings"/>
    </w:rPr>
  </w:style>
  <w:style w:type="character" w:customStyle="1" w:styleId="WW8Num30z20">
    <w:name w:val="WW8Num30z2"/>
    <w:link w:val="WW8Num30z2"/>
    <w:rPr>
      <w:rFonts w:ascii="Wingdings" w:hAnsi="Wingdings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afb">
    <w:name w:val="Содержимое таблицы"/>
    <w:basedOn w:val="a"/>
    <w:link w:val="afd"/>
  </w:style>
  <w:style w:type="character" w:customStyle="1" w:styleId="afd">
    <w:name w:val="Содержимое таблицы"/>
    <w:basedOn w:val="11"/>
    <w:link w:val="afb"/>
  </w:style>
  <w:style w:type="paragraph" w:customStyle="1" w:styleId="WW8Num1z3">
    <w:name w:val="WW8Num1z3"/>
    <w:link w:val="WW8Num1z30"/>
    <w:rPr>
      <w:rFonts w:ascii="Symbol" w:hAnsi="Symbol"/>
    </w:rPr>
  </w:style>
  <w:style w:type="character" w:customStyle="1" w:styleId="WW8Num1z30">
    <w:name w:val="WW8Num1z3"/>
    <w:link w:val="WW8Num1z3"/>
    <w:rPr>
      <w:rFonts w:ascii="Symbol" w:hAnsi="Symbol"/>
    </w:rPr>
  </w:style>
  <w:style w:type="paragraph" w:customStyle="1" w:styleId="WW8Num36z2">
    <w:name w:val="WW8Num36z2"/>
    <w:link w:val="WW8Num36z20"/>
    <w:rPr>
      <w:rFonts w:ascii="Wingdings" w:hAnsi="Wingdings"/>
    </w:rPr>
  </w:style>
  <w:style w:type="character" w:customStyle="1" w:styleId="WW8Num36z20">
    <w:name w:val="WW8Num36z2"/>
    <w:link w:val="WW8Num36z2"/>
    <w:rPr>
      <w:rFonts w:ascii="Wingdings" w:hAnsi="Wingdings"/>
    </w:rPr>
  </w:style>
  <w:style w:type="paragraph" w:styleId="af3">
    <w:name w:val="Body Text"/>
    <w:basedOn w:val="a"/>
    <w:link w:val="af5"/>
    <w:rPr>
      <w:sz w:val="26"/>
    </w:rPr>
  </w:style>
  <w:style w:type="character" w:customStyle="1" w:styleId="af5">
    <w:name w:val="Основной текст Знак"/>
    <w:basedOn w:val="11"/>
    <w:link w:val="af3"/>
    <w:rPr>
      <w:sz w:val="26"/>
    </w:rPr>
  </w:style>
  <w:style w:type="paragraph" w:customStyle="1" w:styleId="WW8Num2z0">
    <w:name w:val="WW8Num2z0"/>
    <w:link w:val="WW8Num2z00"/>
    <w:rPr>
      <w:sz w:val="24"/>
    </w:rPr>
  </w:style>
  <w:style w:type="character" w:customStyle="1" w:styleId="WW8Num2z00">
    <w:name w:val="WW8Num2z0"/>
    <w:link w:val="WW8Num2z0"/>
    <w:rPr>
      <w:rFonts w:ascii="Times New Roman" w:hAnsi="Times New Roman"/>
      <w:sz w:val="24"/>
    </w:rPr>
  </w:style>
  <w:style w:type="character" w:customStyle="1" w:styleId="50">
    <w:name w:val="Заголовок 5 Знак"/>
    <w:basedOn w:val="11"/>
    <w:link w:val="5"/>
    <w:rPr>
      <w:sz w:val="22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4z0">
    <w:name w:val="WW8Num14z0"/>
    <w:link w:val="WW8Num14z00"/>
    <w:rPr>
      <w:sz w:val="24"/>
    </w:rPr>
  </w:style>
  <w:style w:type="character" w:customStyle="1" w:styleId="WW8Num14z00">
    <w:name w:val="WW8Num14z0"/>
    <w:link w:val="WW8Num14z0"/>
    <w:rPr>
      <w:rFonts w:ascii="Times New Roman" w:hAnsi="Times New Roman"/>
      <w:sz w:val="24"/>
    </w:rPr>
  </w:style>
  <w:style w:type="paragraph" w:styleId="34">
    <w:name w:val="Body Text 3"/>
    <w:basedOn w:val="a"/>
    <w:link w:val="311"/>
    <w:pPr>
      <w:spacing w:after="120"/>
    </w:pPr>
    <w:rPr>
      <w:sz w:val="16"/>
    </w:rPr>
  </w:style>
  <w:style w:type="character" w:customStyle="1" w:styleId="311">
    <w:name w:val="Основной текст 3 Знак1"/>
    <w:basedOn w:val="11"/>
    <w:link w:val="34"/>
    <w:rPr>
      <w:sz w:val="16"/>
    </w:rPr>
  </w:style>
  <w:style w:type="character" w:customStyle="1" w:styleId="12">
    <w:name w:val="Заголовок 1 Знак"/>
    <w:basedOn w:val="11"/>
    <w:link w:val="1"/>
    <w:rPr>
      <w:sz w:val="28"/>
    </w:rPr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e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1"/>
    <w:link w:val="afe"/>
    <w:rPr>
      <w:rFonts w:ascii="Tahoma" w:hAnsi="Tahoma"/>
      <w:sz w:val="16"/>
    </w:rPr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Textbodyindent">
    <w:name w:val="Text body indent"/>
    <w:basedOn w:val="Standard"/>
    <w:link w:val="Textbodyindent0"/>
    <w:pPr>
      <w:spacing w:after="120"/>
      <w:ind w:left="283"/>
    </w:pPr>
  </w:style>
  <w:style w:type="character" w:customStyle="1" w:styleId="Textbodyindent0">
    <w:name w:val="Text body indent"/>
    <w:basedOn w:val="Standard0"/>
    <w:link w:val="Textbodyindent"/>
    <w:rPr>
      <w:sz w:val="24"/>
    </w:rPr>
  </w:style>
  <w:style w:type="paragraph" w:customStyle="1" w:styleId="aff">
    <w:name w:val="Верхний колонтитул Знак"/>
    <w:basedOn w:val="15"/>
    <w:link w:val="aff0"/>
  </w:style>
  <w:style w:type="character" w:customStyle="1" w:styleId="aff0">
    <w:name w:val="Верхний колонтитул Знак"/>
    <w:basedOn w:val="16"/>
    <w:link w:val="aff"/>
  </w:style>
  <w:style w:type="paragraph" w:customStyle="1" w:styleId="1f2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f2"/>
    <w:rPr>
      <w:color w:val="954F72"/>
      <w:u w:val="single"/>
    </w:rPr>
  </w:style>
  <w:style w:type="paragraph" w:customStyle="1" w:styleId="1f3">
    <w:name w:val="Гиперссылка1"/>
    <w:link w:val="aff2"/>
    <w:rPr>
      <w:color w:val="0563C1"/>
      <w:u w:val="single"/>
    </w:rPr>
  </w:style>
  <w:style w:type="character" w:styleId="aff2">
    <w:name w:val="Hyperlink"/>
    <w:link w:val="1f3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character" w:customStyle="1" w:styleId="80">
    <w:name w:val="Заголовок 8 Знак"/>
    <w:basedOn w:val="11"/>
    <w:link w:val="8"/>
    <w:rPr>
      <w:rFonts w:ascii="Arial" w:hAnsi="Arial"/>
      <w:i/>
    </w:rPr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3">
    <w:name w:val="Body Text Indent"/>
    <w:basedOn w:val="a"/>
    <w:link w:val="1f6"/>
    <w:pPr>
      <w:ind w:left="720" w:hanging="720"/>
      <w:jc w:val="center"/>
    </w:pPr>
    <w:rPr>
      <w:sz w:val="28"/>
    </w:rPr>
  </w:style>
  <w:style w:type="character" w:customStyle="1" w:styleId="1f6">
    <w:name w:val="Основной текст с отступом Знак1"/>
    <w:basedOn w:val="11"/>
    <w:link w:val="aff3"/>
    <w:rPr>
      <w:sz w:val="28"/>
    </w:rPr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BodyText21">
    <w:name w:val="Body Text 21"/>
    <w:basedOn w:val="a"/>
    <w:link w:val="BodyText210"/>
    <w:pPr>
      <w:ind w:firstLine="709"/>
      <w:jc w:val="both"/>
    </w:pPr>
    <w:rPr>
      <w:sz w:val="24"/>
    </w:rPr>
  </w:style>
  <w:style w:type="character" w:customStyle="1" w:styleId="BodyText210">
    <w:name w:val="Body Text 21"/>
    <w:basedOn w:val="11"/>
    <w:link w:val="BodyText21"/>
    <w:rPr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312">
    <w:name w:val="Основной текст с отступом 31"/>
    <w:basedOn w:val="a"/>
    <w:link w:val="313"/>
    <w:pPr>
      <w:ind w:firstLine="709"/>
    </w:pPr>
    <w:rPr>
      <w:sz w:val="26"/>
    </w:rPr>
  </w:style>
  <w:style w:type="character" w:customStyle="1" w:styleId="313">
    <w:name w:val="Основной текст с отступом 31"/>
    <w:basedOn w:val="11"/>
    <w:link w:val="312"/>
    <w:rPr>
      <w:sz w:val="26"/>
    </w:rPr>
  </w:style>
  <w:style w:type="paragraph" w:customStyle="1" w:styleId="1f7">
    <w:name w:val="Указатель1"/>
    <w:basedOn w:val="a"/>
    <w:link w:val="1f8"/>
  </w:style>
  <w:style w:type="character" w:customStyle="1" w:styleId="1f8">
    <w:name w:val="Указатель1"/>
    <w:basedOn w:val="11"/>
    <w:link w:val="1f7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f9">
    <w:name w:val="Название1"/>
    <w:basedOn w:val="a"/>
    <w:link w:val="1fa"/>
    <w:pPr>
      <w:spacing w:before="120" w:after="120"/>
    </w:pPr>
    <w:rPr>
      <w:i/>
      <w:sz w:val="24"/>
    </w:rPr>
  </w:style>
  <w:style w:type="character" w:customStyle="1" w:styleId="1fa">
    <w:name w:val="Название1"/>
    <w:basedOn w:val="11"/>
    <w:link w:val="1f9"/>
    <w:rPr>
      <w:i/>
      <w:sz w:val="24"/>
    </w:rPr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25z0">
    <w:name w:val="WW8Num25z0"/>
    <w:link w:val="WW8Num25z00"/>
    <w:rPr>
      <w:rFonts w:ascii="Symbol" w:hAnsi="Symbol"/>
      <w:sz w:val="24"/>
    </w:rPr>
  </w:style>
  <w:style w:type="character" w:customStyle="1" w:styleId="WW8Num25z00">
    <w:name w:val="WW8Num25z0"/>
    <w:link w:val="WW8Num25z0"/>
    <w:rPr>
      <w:rFonts w:ascii="Symbol" w:hAnsi="Symbol"/>
      <w:sz w:val="24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aff4">
    <w:name w:val="Гипертекстовая ссылка"/>
    <w:link w:val="aff5"/>
    <w:rPr>
      <w:color w:val="106BBE"/>
    </w:rPr>
  </w:style>
  <w:style w:type="character" w:customStyle="1" w:styleId="aff5">
    <w:name w:val="Гипертекстовая ссылка"/>
    <w:link w:val="aff4"/>
    <w:rPr>
      <w:color w:val="106BBE"/>
    </w:rPr>
  </w:style>
  <w:style w:type="paragraph" w:customStyle="1" w:styleId="WW8Num32z2">
    <w:name w:val="WW8Num32z2"/>
    <w:link w:val="WW8Num32z20"/>
    <w:rPr>
      <w:rFonts w:ascii="Wingdings" w:hAnsi="Wingdings"/>
    </w:rPr>
  </w:style>
  <w:style w:type="character" w:customStyle="1" w:styleId="WW8Num32z20">
    <w:name w:val="WW8Num32z2"/>
    <w:link w:val="WW8Num32z2"/>
    <w:rPr>
      <w:rFonts w:ascii="Wingdings" w:hAnsi="Wingdings"/>
    </w:rPr>
  </w:style>
  <w:style w:type="paragraph" w:customStyle="1" w:styleId="WW8Num28z0">
    <w:name w:val="WW8Num28z0"/>
    <w:link w:val="WW8Num28z00"/>
    <w:rPr>
      <w:sz w:val="24"/>
    </w:rPr>
  </w:style>
  <w:style w:type="character" w:customStyle="1" w:styleId="WW8Num28z00">
    <w:name w:val="WW8Num28z0"/>
    <w:link w:val="WW8Num28z0"/>
    <w:rPr>
      <w:rFonts w:ascii="Times New Roman" w:hAnsi="Times New Roman"/>
      <w:color w:val="000000"/>
      <w:sz w:val="24"/>
    </w:rPr>
  </w:style>
  <w:style w:type="paragraph" w:customStyle="1" w:styleId="25">
    <w:name w:val="Основной шрифт абзаца2"/>
  </w:style>
  <w:style w:type="paragraph" w:customStyle="1" w:styleId="35">
    <w:name w:val="Основной текст 3 Знак"/>
    <w:link w:val="36"/>
    <w:rPr>
      <w:sz w:val="16"/>
    </w:rPr>
  </w:style>
  <w:style w:type="character" w:customStyle="1" w:styleId="36">
    <w:name w:val="Основной текст 3 Знак"/>
    <w:link w:val="35"/>
    <w:rPr>
      <w:sz w:val="16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27z0">
    <w:name w:val="WW8Num27z0"/>
    <w:link w:val="WW8Num27z00"/>
    <w:rPr>
      <w:b/>
    </w:rPr>
  </w:style>
  <w:style w:type="character" w:customStyle="1" w:styleId="WW8Num27z00">
    <w:name w:val="WW8Num27z0"/>
    <w:link w:val="WW8Num27z0"/>
    <w:rPr>
      <w:b/>
    </w:rPr>
  </w:style>
  <w:style w:type="paragraph" w:customStyle="1" w:styleId="WW8Num36z0">
    <w:name w:val="WW8Num36z0"/>
    <w:link w:val="WW8Num36z00"/>
    <w:rPr>
      <w:sz w:val="24"/>
    </w:rPr>
  </w:style>
  <w:style w:type="character" w:customStyle="1" w:styleId="WW8Num36z00">
    <w:name w:val="WW8Num36z0"/>
    <w:link w:val="WW8Num36z0"/>
    <w:rPr>
      <w:rFonts w:ascii="Times New Roman" w:hAnsi="Times New Roman"/>
      <w:sz w:val="24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16z0">
    <w:name w:val="WW8Num16z0"/>
    <w:link w:val="WW8Num16z00"/>
    <w:rPr>
      <w:sz w:val="24"/>
    </w:rPr>
  </w:style>
  <w:style w:type="character" w:customStyle="1" w:styleId="WW8Num16z00">
    <w:name w:val="WW8Num16z0"/>
    <w:link w:val="WW8Num16z0"/>
    <w:rPr>
      <w:rFonts w:ascii="Times New Roman" w:hAnsi="Times New Roman"/>
      <w:sz w:val="24"/>
    </w:rPr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aff6">
    <w:name w:val="Тема примечания Знак"/>
    <w:link w:val="aff7"/>
    <w:rPr>
      <w:b/>
    </w:rPr>
  </w:style>
  <w:style w:type="character" w:customStyle="1" w:styleId="aff7">
    <w:name w:val="Тема примечания Знак"/>
    <w:link w:val="aff6"/>
    <w:rPr>
      <w:b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8Num35z3">
    <w:name w:val="WW8Num35z3"/>
    <w:link w:val="WW8Num35z30"/>
    <w:rPr>
      <w:rFonts w:ascii="Symbol" w:hAnsi="Symbol"/>
    </w:rPr>
  </w:style>
  <w:style w:type="character" w:customStyle="1" w:styleId="WW8Num35z30">
    <w:name w:val="WW8Num35z3"/>
    <w:link w:val="WW8Num35z3"/>
    <w:rPr>
      <w:rFonts w:ascii="Symbol" w:hAnsi="Symbol"/>
    </w:rPr>
  </w:style>
  <w:style w:type="paragraph" w:customStyle="1" w:styleId="WW8Num6z3">
    <w:name w:val="WW8Num6z3"/>
    <w:link w:val="WW8Num6z30"/>
    <w:rPr>
      <w:rFonts w:ascii="Symbol" w:hAnsi="Symbol"/>
    </w:rPr>
  </w:style>
  <w:style w:type="character" w:customStyle="1" w:styleId="WW8Num6z30">
    <w:name w:val="WW8Num6z3"/>
    <w:link w:val="WW8Num6z3"/>
    <w:rPr>
      <w:rFonts w:ascii="Symbol" w:hAnsi="Symbol"/>
    </w:rPr>
  </w:style>
  <w:style w:type="paragraph" w:customStyle="1" w:styleId="aff8">
    <w:name w:val="Текст примечания Знак"/>
    <w:basedOn w:val="15"/>
    <w:link w:val="aff9"/>
  </w:style>
  <w:style w:type="character" w:customStyle="1" w:styleId="aff9">
    <w:name w:val="Текст примечания Знак"/>
    <w:basedOn w:val="16"/>
    <w:link w:val="aff8"/>
  </w:style>
  <w:style w:type="paragraph" w:customStyle="1" w:styleId="37">
    <w:name w:val="Основной текст с отступом 3 Знак"/>
    <w:link w:val="38"/>
    <w:rPr>
      <w:sz w:val="26"/>
    </w:rPr>
  </w:style>
  <w:style w:type="character" w:customStyle="1" w:styleId="38">
    <w:name w:val="Основной текст с отступом 3 Знак"/>
    <w:link w:val="37"/>
    <w:rPr>
      <w:sz w:val="26"/>
    </w:rPr>
  </w:style>
  <w:style w:type="paragraph" w:customStyle="1" w:styleId="1fb">
    <w:name w:val="Номер страницы1"/>
    <w:basedOn w:val="15"/>
    <w:link w:val="affa"/>
  </w:style>
  <w:style w:type="character" w:styleId="affa">
    <w:name w:val="page number"/>
    <w:basedOn w:val="16"/>
    <w:link w:val="1fb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30z1">
    <w:name w:val="WW8Num30z1"/>
    <w:link w:val="WW8Num30z10"/>
    <w:rPr>
      <w:rFonts w:ascii="Courier New" w:hAnsi="Courier New"/>
    </w:rPr>
  </w:style>
  <w:style w:type="character" w:customStyle="1" w:styleId="WW8Num30z10">
    <w:name w:val="WW8Num30z1"/>
    <w:link w:val="WW8Num30z1"/>
    <w:rPr>
      <w:rFonts w:ascii="Courier New" w:hAnsi="Courier New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8z3">
    <w:name w:val="WW8Num28z3"/>
    <w:link w:val="WW8Num28z30"/>
    <w:rPr>
      <w:rFonts w:ascii="Symbol" w:hAnsi="Symbol"/>
    </w:rPr>
  </w:style>
  <w:style w:type="character" w:customStyle="1" w:styleId="WW8Num28z30">
    <w:name w:val="WW8Num28z3"/>
    <w:link w:val="WW8Num28z3"/>
    <w:rPr>
      <w:rFonts w:ascii="Symbol" w:hAnsi="Symbol"/>
    </w:rPr>
  </w:style>
  <w:style w:type="paragraph" w:customStyle="1" w:styleId="affb">
    <w:name w:val="Знак Знак Знак Знак Знак Знак"/>
    <w:basedOn w:val="a"/>
    <w:next w:val="1"/>
    <w:link w:val="affc"/>
    <w:pPr>
      <w:spacing w:after="160" w:line="240" w:lineRule="exact"/>
      <w:jc w:val="both"/>
    </w:pPr>
    <w:rPr>
      <w:rFonts w:ascii="Verdana" w:hAnsi="Verdana"/>
    </w:rPr>
  </w:style>
  <w:style w:type="character" w:customStyle="1" w:styleId="affc">
    <w:name w:val="Знак Знак Знак Знак Знак Знак"/>
    <w:basedOn w:val="11"/>
    <w:link w:val="affb"/>
    <w:rPr>
      <w:rFonts w:ascii="Verdana" w:hAnsi="Verdana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affd">
    <w:name w:val="Текст выноски Знак"/>
    <w:link w:val="affe"/>
    <w:rPr>
      <w:rFonts w:ascii="Tahoma" w:hAnsi="Tahoma"/>
      <w:sz w:val="16"/>
    </w:rPr>
  </w:style>
  <w:style w:type="character" w:customStyle="1" w:styleId="affe">
    <w:name w:val="Текст выноски Знак"/>
    <w:link w:val="affd"/>
    <w:rPr>
      <w:rFonts w:ascii="Tahoma" w:hAnsi="Tahoma"/>
      <w:sz w:val="16"/>
    </w:rPr>
  </w:style>
  <w:style w:type="paragraph" w:customStyle="1" w:styleId="WW8Num22z0">
    <w:name w:val="WW8Num22z0"/>
    <w:link w:val="WW8Num22z00"/>
    <w:rPr>
      <w:sz w:val="24"/>
    </w:rPr>
  </w:style>
  <w:style w:type="character" w:customStyle="1" w:styleId="WW8Num22z00">
    <w:name w:val="WW8Num22z0"/>
    <w:link w:val="WW8Num22z0"/>
    <w:rPr>
      <w:rFonts w:ascii="Times New Roman" w:hAnsi="Times New Roman"/>
      <w:sz w:val="24"/>
    </w:rPr>
  </w:style>
  <w:style w:type="paragraph" w:styleId="afff">
    <w:name w:val="footer"/>
    <w:basedOn w:val="a"/>
    <w:link w:val="afff0"/>
  </w:style>
  <w:style w:type="character" w:customStyle="1" w:styleId="afff0">
    <w:name w:val="Нижний колонтитул Знак"/>
    <w:basedOn w:val="11"/>
    <w:link w:val="afff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12z3">
    <w:name w:val="WW8Num12z3"/>
    <w:link w:val="WW8Num12z30"/>
    <w:rPr>
      <w:rFonts w:ascii="Symbol" w:hAnsi="Symbol"/>
    </w:rPr>
  </w:style>
  <w:style w:type="character" w:customStyle="1" w:styleId="WW8Num12z30">
    <w:name w:val="WW8Num12z3"/>
    <w:link w:val="WW8Num12z3"/>
    <w:rPr>
      <w:rFonts w:ascii="Symbol" w:hAnsi="Symbol"/>
    </w:rPr>
  </w:style>
  <w:style w:type="paragraph" w:customStyle="1" w:styleId="WW8Num33z0">
    <w:name w:val="WW8Num33z0"/>
    <w:link w:val="WW8Num33z00"/>
    <w:rPr>
      <w:sz w:val="24"/>
    </w:rPr>
  </w:style>
  <w:style w:type="character" w:customStyle="1" w:styleId="WW8Num33z00">
    <w:name w:val="WW8Num33z0"/>
    <w:link w:val="WW8Num33z0"/>
    <w:rPr>
      <w:rFonts w:ascii="Times New Roman" w:hAnsi="Times New Roman"/>
      <w:sz w:val="24"/>
    </w:rPr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rFonts w:ascii="Times New Roman" w:hAnsi="Times New Roman"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  <w:rPr>
      <w:b w:val="0"/>
      <w:color w:val="000000"/>
    </w:rPr>
  </w:style>
  <w:style w:type="paragraph" w:styleId="afff1">
    <w:name w:val="Subtitle"/>
    <w:next w:val="a"/>
    <w:link w:val="aff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2">
    <w:name w:val="Подзаголовок Знак"/>
    <w:link w:val="afff1"/>
    <w:rPr>
      <w:rFonts w:ascii="XO Thames" w:hAnsi="XO Thames"/>
      <w:i/>
      <w:sz w:val="24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styleId="afff3">
    <w:name w:val="Title"/>
    <w:basedOn w:val="a"/>
    <w:next w:val="af3"/>
    <w:link w:val="afff4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ff4">
    <w:name w:val="Заголовок Знак"/>
    <w:basedOn w:val="11"/>
    <w:link w:val="afff3"/>
    <w:rPr>
      <w:rFonts w:ascii="Arial" w:hAnsi="Arial"/>
      <w:sz w:val="28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character" w:customStyle="1" w:styleId="40">
    <w:name w:val="Заголовок 4 Знак"/>
    <w:basedOn w:val="11"/>
    <w:link w:val="4"/>
    <w:rPr>
      <w:rFonts w:ascii="Arial" w:hAnsi="Arial"/>
      <w:b/>
      <w:sz w:val="24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  <w:rPr>
      <w:rFonts w:ascii="Times New Roman" w:hAnsi="Times New Roman"/>
    </w:rPr>
  </w:style>
  <w:style w:type="paragraph" w:customStyle="1" w:styleId="WW8Num34z0">
    <w:name w:val="WW8Num34z0"/>
    <w:link w:val="WW8Num34z00"/>
    <w:rPr>
      <w:sz w:val="24"/>
    </w:rPr>
  </w:style>
  <w:style w:type="character" w:customStyle="1" w:styleId="WW8Num34z00">
    <w:name w:val="WW8Num34z0"/>
    <w:link w:val="WW8Num34z0"/>
    <w:rPr>
      <w:rFonts w:ascii="Times New Roman" w:hAnsi="Times New Roman"/>
      <w:sz w:val="24"/>
    </w:rPr>
  </w:style>
  <w:style w:type="character" w:customStyle="1" w:styleId="20">
    <w:name w:val="Заголовок 2 Знак"/>
    <w:basedOn w:val="11"/>
    <w:link w:val="2"/>
    <w:rPr>
      <w:b/>
      <w:sz w:val="28"/>
    </w:rPr>
  </w:style>
  <w:style w:type="paragraph" w:customStyle="1" w:styleId="WW8Num32z1">
    <w:name w:val="WW8Num32z1"/>
    <w:link w:val="WW8Num32z10"/>
    <w:rPr>
      <w:rFonts w:ascii="Courier New" w:hAnsi="Courier New"/>
    </w:rPr>
  </w:style>
  <w:style w:type="character" w:customStyle="1" w:styleId="WW8Num32z10">
    <w:name w:val="WW8Num32z1"/>
    <w:link w:val="WW8Num32z1"/>
    <w:rPr>
      <w:rFonts w:ascii="Courier New" w:hAnsi="Courier New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styleId="39">
    <w:name w:val="Body Text Indent 3"/>
    <w:basedOn w:val="a"/>
    <w:link w:val="314"/>
    <w:pPr>
      <w:spacing w:after="120"/>
      <w:ind w:left="283"/>
    </w:pPr>
    <w:rPr>
      <w:sz w:val="16"/>
    </w:rPr>
  </w:style>
  <w:style w:type="character" w:customStyle="1" w:styleId="314">
    <w:name w:val="Основной текст с отступом 3 Знак1"/>
    <w:basedOn w:val="11"/>
    <w:link w:val="39"/>
    <w:rPr>
      <w:sz w:val="16"/>
    </w:rPr>
  </w:style>
  <w:style w:type="paragraph" w:customStyle="1" w:styleId="18">
    <w:name w:val="Текст примечания1"/>
    <w:basedOn w:val="a"/>
    <w:link w:val="1a"/>
  </w:style>
  <w:style w:type="character" w:customStyle="1" w:styleId="1a">
    <w:name w:val="Текст примечания1"/>
    <w:basedOn w:val="11"/>
    <w:link w:val="18"/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3z0">
    <w:name w:val="WW8Num3z0"/>
    <w:link w:val="WW8Num3z00"/>
    <w:rPr>
      <w:sz w:val="24"/>
    </w:rPr>
  </w:style>
  <w:style w:type="character" w:customStyle="1" w:styleId="WW8Num3z00">
    <w:name w:val="WW8Num3z0"/>
    <w:link w:val="WW8Num3z0"/>
    <w:rPr>
      <w:sz w:val="24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character" w:customStyle="1" w:styleId="60">
    <w:name w:val="Заголовок 6 Знак"/>
    <w:basedOn w:val="11"/>
    <w:link w:val="6"/>
    <w:rPr>
      <w:i/>
      <w:sz w:val="22"/>
    </w:rPr>
  </w:style>
  <w:style w:type="paragraph" w:styleId="afff5">
    <w:name w:val="List"/>
    <w:basedOn w:val="af3"/>
    <w:link w:val="afff6"/>
  </w:style>
  <w:style w:type="character" w:customStyle="1" w:styleId="afff6">
    <w:name w:val="Список Знак"/>
    <w:basedOn w:val="af5"/>
    <w:link w:val="afff5"/>
    <w:rPr>
      <w:sz w:val="26"/>
    </w:rPr>
  </w:style>
  <w:style w:type="paragraph" w:customStyle="1" w:styleId="WW8Num24z0">
    <w:name w:val="WW8Num24z0"/>
    <w:link w:val="WW8Num24z00"/>
    <w:rPr>
      <w:sz w:val="24"/>
    </w:rPr>
  </w:style>
  <w:style w:type="character" w:customStyle="1" w:styleId="WW8Num24z00">
    <w:name w:val="WW8Num24z0"/>
    <w:link w:val="WW8Num24z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744100004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6;&#1082;&#1090;&#1103;&#1073;&#1088;&#1103;2023&#1075;&#1086;&#1076;&#1072;)&#1050;&#1086;&#1076;&#1077;&#1082;&#1089;%20&#1056;&#1060;%20&#1086;&#1090;%2025.10.2001%20N%20136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10.2023%20&#1087;&#1086;%2031.01.2024)" TargetMode="External"/><Relationship Id="rId18" Type="http://schemas.openxmlformats.org/officeDocument/2006/relationships/hyperlink" Target="kodeks://link/d?nd=542616931&#1091;&#1090;&#1074;&#1077;&#1088;&#1078;&#1076;&#1077;&#1085;&#1080;&#1080;&#1058;&#1088;&#1077;&#1073;&#1086;&#1074;&#1072;&#1085;&#1080;&#1081;&#1087;&#1086;&#1086;&#1073;&#1077;&#1089;&#1087;&#1077;&#1095;&#1077;&#1085;&#1080;&#1102;&#1073;&#1077;&#1079;&#1086;&#1087;&#1072;&#1089;&#1085;&#1086;&#1089;&#1090;&#1080;&#1079;&#1085;&#1072;&#1095;&#1080;&#1084;&#1099;&#1093;&#1086;&#1073;&#1098;&#1077;&#1082;&#1090;&#1086;&#1074;&#1082;&#1088;&#1080;&#1090;&#1080;&#1095;&#1077;&#1089;&#1082;&#1086;&#1081;...&#1055;&#1088;&#1080;&#1082;&#1072;&#1079;%20&#1060;&#1057;&#1058;&#1069;&#1050;%20&#1056;&#1086;&#1089;&#1089;&#1080;&#1080;%20&#1086;&#1090;%2025.12.2017%20N%20239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1.2023)" TargetMode="External"/><Relationship Id="rId26" Type="http://schemas.openxmlformats.org/officeDocument/2006/relationships/hyperlink" Target="kodeks://link/d?nd=72805834534.01-2.2-005-2022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7.01.2022%20N%203)%20&#1055;&#1088;&#1080;&#1084;&#1077;&#1085;&#1103;&#1077;&#1090;&#1089;&#1103;%20&#1089;%20...%20&#1057;&#1090;&#1072;&#1090;&#1091;&#1089;:%20&#1044;&#1077;&#1081;&#1089;&#1090;&#1074;&#1091;&#1102;&#1097;&#1080;&#1081;%20&#1076;&#1086;&#1082;&#1091;&#1084;&#1077;&#1085;&#1090;%20(&#1076;&#1077;&#1081;&#1089;&#1090;&#1074;.%20c%2017.01.2022)" TargetMode="External"/><Relationship Id="rId39" Type="http://schemas.openxmlformats.org/officeDocument/2006/relationships/header" Target="header1.xml"/><Relationship Id="rId21" Type="http://schemas.openxmlformats.org/officeDocument/2006/relationships/hyperlink" Target="kodeks://link/d?nd=902145038&#1087;&#1086;&#1088;&#1103;&#1076;&#1082;&#1077;&#1091;&#1089;&#1090;&#1072;&#1085;&#1086;&#1074;&#1083;&#1077;&#1085;&#1080;&#1103;&#1086;&#1093;&#1088;&#1072;&#1085;&#1085;&#1099;&#1093;&#1079;&#1086;&#1085;&#1086;&#1073;&#1098;&#1077;&#1082;&#1090;&#1086;&#1074;&#1101;&#1083;&#1077;&#1082;&#1090;&#1088;&#1086;&#1089;&#1077;&#1090;&#1077;&#1074;&#1086;&#1075;&#1086;&#1093;&#1086;&#1079;&#1103;&#1081;&#1089;&#1090;&#1074;&#1072;&#1080;&#1086;&#1089;&#1086;&#1073;&#1099;&#1093;&#1091;&#1089;&#1083;&#1086;&#1074;&#1080;&#1081;...&#1055;&#1086;&#1089;&#1090;&#1072;&#1085;&#1086;&#1074;&#1083;&#1077;&#1085;&#1080;&#1077;%20&#1055;&#1088;&#1072;&#1074;&#1080;&#1090;&#1077;&#1083;&#1100;&#1089;&#1090;&#1074;&#1072;%20&#1056;&#1060;%20&#1086;&#1090;%2024.02.2009%20N%20160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)" TargetMode="External"/><Relationship Id="rId34" Type="http://schemas.openxmlformats.org/officeDocument/2006/relationships/hyperlink" Target="kodeks://link/d?nd=56423332834.01-2.3.3-037-2020&#1058;&#1088;&#1091;&#1073;&#1099;&#1076;&#1083;&#1103;&#1087;&#1088;&#1086;&#1082;&#1083;&#1072;&#1076;&#1082;&#1080;&#1082;&#1072;&#1073;&#1077;&#1083;&#1100;&#1085;&#1099;&#1093;&#1083;&#1080;&#1085;&#1080;&#1081;&#1085;&#1072;&#1087;&#1088;&#1103;&#1078;&#1077;&#1085;&#1080;&#1077;&#1084;&#1074;&#1099;&#1096;&#1077;1&#1082;&#1042;.&#1052;&#1077;&#1090;&#1086;&#1076;&#1080;&#1082;&#1072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5.02.2020%20N%20...%20&#1057;&#1090;&#1072;&#1090;&#1091;&#1089;:%20&#1044;&#1077;&#1081;&#1089;&#1090;&#1074;&#1091;&#1102;&#1097;&#1080;&#1081;%20&#1076;&#1086;&#1082;&#1091;&#1084;&#1077;&#1085;&#1090;%20(&#1076;&#1077;&#1081;&#1089;&#1090;&#1074;.%20c%2005.02.2020)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kodeks://link/d?nd=436752114&#1073;&#1077;&#1079;&#1086;&#1087;&#1072;&#1089;&#1085;&#1086;&#1089;&#1090;&#1080;&#1082;&#1088;&#1080;&#1090;&#1080;&#1095;&#1077;&#1089;&#1082;&#1086;&#1081;&#1080;&#1085;&#1092;&#1086;&#1088;&#1084;&#1072;&#1094;&#1080;&#1086;&#1085;&#1085;&#1086;&#1081;&#1080;&#1085;&#1092;&#1088;&#1072;&#1089;&#1090;&#1088;&#1091;&#1082;&#1090;&#1091;&#1088;&#1099;&#1056;&#1086;&#1089;&#1089;&#1080;&#1081;&#1089;&#1082;&#1086;&#1081;&#1060;&#1077;&#1076;&#1077;&#1088;&#1072;&#1094;&#1080;&#1080;(&#1089;&#1080;&#1079;&#1084;&#1077;&#1085;&#1077;&#1085;&#1080;&#1103;&#1084;&#1080;&#1085;&#1072;10&#1080;&#1102;&#1083;&#1103;2023&#1075;&#1086;&#1076;&#1072;)&#1060;&#1077;&#1076;&#1077;&#1088;&#1072;&#1083;&#1100;&#1085;&#1099;&#1081;%20&#1079;&#1072;&#1082;&#1086;&#1085;%20&#1086;&#1090;%2026.07.2017%20N%20187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1.07.2023)" TargetMode="External"/><Relationship Id="rId20" Type="http://schemas.openxmlformats.org/officeDocument/2006/relationships/hyperlink" Target="kodeks://link/d?nd=901870860&#1091;&#1090;&#1074;&#1077;&#1088;&#1078;&#1076;&#1077;&#1085;&#1080;&#1080;&#1055;&#1088;&#1072;&#1074;&#1080;&#1083;&#1086;&#1087;&#1088;&#1077;&#1076;&#1077;&#1083;&#1077;&#1085;&#1080;&#1103;&#1088;&#1072;&#1079;&#1084;&#1077;&#1088;&#1086;&#1074;&#1079;&#1077;&#1084;&#1077;&#1083;&#1100;&#1085;&#1099;&#1093;&#1091;&#1095;&#1072;&#1089;&#1090;&#1082;&#1086;&#1074;&#1076;&#1083;&#1103;&#1088;&#1072;&#1079;&#1084;&#1077;&#1097;&#1077;&#1085;&#1080;&#1103;&#1074;&#1086;&#1079;&#1076;&#1091;&#1096;&#1085;&#1099;&#1093;&#1083;&#1080;&#1085;&#1080;&#1081;...&#1055;&#1086;&#1089;&#1090;&#1072;&#1085;&#1086;&#1074;&#1083;&#1077;&#1085;&#1080;&#1077;%20&#1055;&#1088;&#1072;&#1074;&#1080;&#1090;&#1077;&#1083;&#1100;&#1089;&#1090;&#1074;&#1072;%20&#1056;&#1060;%20&#1086;&#1090;%2011.08.2003%20N%20486%20&#1057;&#1090;&#1072;&#1090;&#1091;&#1089;:%20&#1044;&#1077;&#1081;&#1089;&#1090;&#1074;&#1091;&#1102;&#1097;&#1080;&#1081;%20&#1076;&#1086;&#1082;&#1091;&#1084;&#1077;&#1085;&#1090;%20(&#1076;&#1077;&#1081;&#1089;&#1090;&#1074;.%20c%2030.08.2003)" TargetMode="External"/><Relationship Id="rId29" Type="http://schemas.openxmlformats.org/officeDocument/2006/relationships/hyperlink" Target="kodeks://link/d?nd=120008871856947007-29.240.02.001-2008&#1052;&#1077;&#1090;&#1086;&#1076;&#1080;&#1095;&#1077;&#1089;&#1082;&#1080;&#1077;&#1091;&#1082;&#1072;&#1079;&#1072;&#1085;&#1080;&#1103;&#1087;&#1086;&#1079;&#1072;&#1097;&#1080;&#1090;&#1077;&#1088;&#1072;&#1089;&#1087;&#1088;&#1077;&#1076;&#1077;&#1083;&#1080;&#1090;&#1077;&#1083;&#1100;&#1085;&#1099;&#1093;...(&#1091;&#1090;&#1074;.%20&#1087;&#1088;&#1086;&#1090;&#1086;&#1082;&#1086;&#1083;&#1086;&#1084;%20&#1055;&#1091;&#1073;&#1083;&#1080;&#1095;&#1085;&#1086;&#1075;&#1086;%20&#1072;&#1082;&#1094;&#1080;&#1086;&#1085;&#1077;&#1088;&#1085;&#1086;&#1075;&#1086;%20&#1086;&#1073;&#1097;&#1077;&#1089;&#1090;&#1074;&#1072;&#1060;&#1077;&#1076;&#1077;&#1088;&#1072;&#1083;&#1100;&#1085;&#1072;&#1103;&#1089;&#1077;&#1090;&#1077;&#1074;&#1072;&#1103;&#1082;&#1086;&#1084;&#1087;&#1072;&#1085;&#1080;&#1103;-&#1056;&#1086;&#1089;&#1089;&#1077;&#1090;&#1080;&#1086;&#1090;%2030.11.2004%20N%20...%20&#1057;&#1090;&#1072;&#1090;&#1091;&#1089;:%20&#1044;&#1077;&#1081;&#1089;&#1090;&#1074;&#1091;&#1102;&#1097;&#1080;&#1081;%20&#1076;&#1086;&#1082;&#1091;&#1084;&#1077;&#1085;&#1090;%20(&#1076;&#1077;&#1081;&#1089;&#1090;&#1074;.%20c%2001.12.2004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164122&#1056;2.601-2019&#1045;&#1076;&#1080;&#1085;&#1072;&#1103;&#1089;&#1080;&#1089;&#1090;&#1077;&#1084;&#1072;&#1082;&#1086;&#1085;&#1089;&#1090;&#1088;&#1091;&#1082;&#1090;&#1086;&#1088;&#1089;&#1082;&#1086;&#1081;&#1076;&#1086;&#1082;&#1091;&#1084;&#1077;&#1085;&#1090;&#1072;&#1094;&#1080;&#1080;(&#1045;&#1057;&#1050;&#1044;)...(&#1091;&#1090;&#1074;.%20&#1087;&#1088;&#1080;&#1082;&#1072;&#1079;&#1086;&#1084;%20&#1056;&#1086;&#1089;&#1089;&#1090;&#1072;&#1085;&#1076;&#1072;&#1088;&#1090;&#1072;%20&#1086;&#1090;%2029.04.2019%20N%20177-&#1089;&#1090;)%20&#1055;&#1088;&#1080;&#1084;&#1077;&#1085;&#1103;&#1077;&#1090;&#1089;&#1103;%20&#1089;%20...%20&#1057;&#1090;&#1072;&#1090;&#1091;&#1089;:%20&#1044;&#1077;&#1081;&#1089;&#1090;&#1074;&#1091;&#1102;&#1097;&#1080;&#1081;%20&#1076;&#1086;&#1082;&#1091;&#1084;&#1077;&#1085;&#1090;.%20&#1055;&#1088;&#1080;&#1084;&#1077;&#1085;&#1103;&#1077;&#1090;&#1089;&#1103;%20&#1076;&#1083;&#1103;%20&#1094;&#1077;&#1083;&#1077;&#1081;%20&#1090;&#1077;&#1093;&#1085;&#1080;&#1095;&#1077;&#1089;&#1082;&#1086;&#1075;&#1086;%20&#1088;&#1077;&#1075;&#1083;&#1072;&#1084;&#1077;&#1085;&#1090;&#1072;%20(&#1076;&#1077;&#1081;&#1089;&#1090;&#1074;.%20c%2001.02.2020)" TargetMode="External"/><Relationship Id="rId24" Type="http://schemas.openxmlformats.org/officeDocument/2006/relationships/hyperlink" Target="kodeks://link/d?nd=120012332234.01-2.2-003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2" Type="http://schemas.openxmlformats.org/officeDocument/2006/relationships/hyperlink" Target="kodeks://link/d?nd=60722454634.01-3.2-011-2021&#1058;&#1088;&#1072;&#1085;&#1089;&#1092;&#1086;&#1088;&#1084;&#1072;&#1090;&#1086;&#1088;&#1099;&#1089;&#1080;&#1083;&#1086;&#1074;&#1099;&#1077;&#1088;&#1072;&#1089;&#1087;&#1088;&#1077;&#1076;&#1077;&#1083;&#1080;&#1090;&#1077;&#1083;&#1100;&#1085;&#1099;&#1077;6-10&#1082;&#1042;&#1084;&#1086;&#1097;&#1085;&#1086;&#1089;&#1090;&#1100;&#1102;63-2500&#1082;&#1042;&#104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21.06.2021%20N%20...%20&#1057;&#1090;&#1072;&#1090;&#1091;&#1089;:%20&#1044;&#1077;&#1081;&#1089;&#1090;&#1074;&#1091;&#1102;&#1097;&#1080;&#1081;%20&#1076;&#1086;&#1082;&#1091;&#1084;&#1077;&#1085;&#1090;%20(&#1076;&#1077;&#1081;&#1089;&#1090;&#1074;.%20c%2021.06.2021)" TargetMode="External"/><Relationship Id="rId37" Type="http://schemas.openxmlformats.org/officeDocument/2006/relationships/hyperlink" Target="kodeks://link/d?nd=901794520&#1087;&#1088;&#1080;&#1085;&#1103;&#1090;&#1080;&#1080;&#1089;&#1090;&#1088;&#1086;&#1080;&#1090;&#1077;&#1083;&#1100;&#1085;&#1099;&#1093;&#1085;&#1086;&#1088;&#1084;&#1080;&#1087;&#1088;&#1072;&#1074;&#1080;&#1083;&#1056;&#1086;&#1089;&#1089;&#1080;&#1081;&#1089;&#1082;&#1086;&#1081;&#1060;&#1077;&#1076;&#1077;&#1088;&#1072;&#1094;&#1080;&#1080;&#1041;&#1077;&#1079;&#1086;&#1087;&#1072;&#1089;&#1085;&#1086;&#1089;&#1090;&#1100;%20&#1090;&#1088;&#1091;&#1076;&#1072;%20&#1074;%20...&#1055;&#1086;&#1089;&#1090;&#1072;&#1085;&#1086;&#1074;&#1083;&#1077;&#1085;&#1080;&#1077;&#1043;&#1086;&#1089;&#1089;&#1090;&#1088;&#1086;&#1103;&#1056;&#1086;&#1089;&#1089;&#1080;&#1080;&#1086;&#1090;23.07.2001N80&#1057;&#1090;&#1088;&#1086;&#1080;&#1090;&#1077;&#1083;&#1100;&#1085;&#1099;&#1077;&#1085;&#1086;&#1088;&#1084;&#1099;&#1080;&#1087;&#1088;&#1072;&#1074;&#1080;&#1083;&#1072;&#1056;&#1086;&#1089;&#1089;&#1080;&#1081;&#1089;&#1082;&#1086;&#1081;&#1060;&#1077;&#1076;&#1077;&#1088;&#1072;&#1094;&#1080;&#1080;&#1086;&#1090;...&#1057;&#1090;&#1072;&#1090;&#1091;&#1089;:&#1044;&#1077;&#1081;&#1089;&#1090;&#1074;&#1091;&#1102;&#1097;&#1080;&#1081;&#1076;&#1086;&#1082;&#1091;&#1084;&#1077;&#1085;&#1090;(&#1076;&#1077;&#1081;&#1089;&#1090;&#1074;.c01.09.2001)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003114&#1091;&#1089;&#1090;&#1088;&#1086;&#1081;&#1089;&#1090;&#1074;&#1072;&#1101;&#1083;&#1077;&#1082;&#1090;&#1088;&#1086;&#1091;&#1089;&#1090;&#1072;&#1085;&#1086;&#1074;&#1086;&#1082;(&#1055;&#1059;&#1069;).&#1054;&#1075;&#1083;&#1072;&#1074;&#1083;&#1077;&#1085;&#1080;&#1077;(&#1091;&#1090;&#1074;.%20&#1052;&#1080;&#1085;&#1101;&#1085;&#1077;&#1088;&#1075;&#1086;%20&#1056;&#1086;&#1089;&#1089;&#1080;&#1080;%20&#1086;&#1090;%2006.10.1999)%20&#1057;&#1090;&#1072;&#1090;&#1091;&#1089;:%20&#1057;&#1090;&#1072;&#1090;&#1091;&#1089;%20&#1076;&#1086;&#1082;&#1091;&#1084;&#1077;&#1085;&#1090;&#1072;%20&#1085;&#1077;%20&#1086;&#1087;&#1088;&#1077;&#1076;&#1077;&#1083;&#1077;&#1085;" TargetMode="External"/><Relationship Id="rId23" Type="http://schemas.openxmlformats.org/officeDocument/2006/relationships/hyperlink" Target="kodeks://link/d?nd=120012332334.01-2.2-002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28" Type="http://schemas.openxmlformats.org/officeDocument/2006/relationships/hyperlink" Target="kodeks://link/d?nd=120012331834.01-2.2-007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6" Type="http://schemas.openxmlformats.org/officeDocument/2006/relationships/hyperlink" Target="kodeks://link/d?nd=56454220948.13330.2019&#1054;&#1088;&#1075;&#1072;&#1085;&#1080;&#1079;&#1072;&#1094;&#1080;&#1103;&#1089;&#1090;&#1088;&#1086;&#1080;&#1090;&#1077;&#1083;&#1100;&#1089;&#1090;&#1074;&#1072;&#1057;&#1053;&#1080;&#1055;12-01-2004(&#1089;...(&#1091;&#1090;&#1074;.%20&#1087;&#1088;&#1080;&#1082;&#1072;&#1079;&#1086;&#1084;%20&#1052;&#1080;&#1085;&#1080;&#1089;&#1090;&#1077;&#1088;&#1089;&#1090;&#1074;&#1072;%20&#1089;&#1090;&#1088;&#1086;&#1080;&#1090;&#1077;&#1083;&#1100;&#1089;&#1090;&#1074;&#1072;%20&#1080;%20&#1078;&#1080;&#1083;&#1080;&#1097;&#1085;&#1086;-&#1082;&#1086;&#1084;&#1084;&#1091;&#1085;&#1072;&#1083;&#1100;&#1085;&#1086;&#1075;&#1086;%20&#1093;&#1086;&#1079;&#1103;&#1081;&#1089;&#1090;&#1074;&#1072;%20...%20&#1057;&#1090;&#1072;&#1090;&#1091;&#1089;:%20&#1044;&#1077;&#1081;&#1089;&#1090;&#1074;&#1091;&#1102;&#1097;&#1080;&#1081;%20&#1076;&#1086;&#1082;&#1091;&#1084;&#1077;&#1085;&#1090;.%20&#1055;&#1088;&#1080;&#1084;&#1077;&#1085;&#1103;&#1077;&#1090;&#1089;&#1103;%20&#1076;&#1083;&#1103;%20&#1094;&#1077;&#1083;&#1077;&#1081;%20&#1090;&#1077;&#1093;&#1085;&#1080;&#1095;&#1077;&#1089;&#1082;&#1086;&#1075;&#1086;%20&#1088;&#1077;&#1075;&#1083;&#1072;&#1084;&#1077;&#1085;&#1090;&#1072;%20(&#1076;&#1077;&#1081;&#1089;&#1090;&#1074;.%20c%2025.06.2020)" TargetMode="External"/><Relationship Id="rId10" Type="http://schemas.openxmlformats.org/officeDocument/2006/relationships/hyperlink" Target="kodeks://link/d?nd=120000568427300-87&#1048;&#1085;&#1092;&#1086;&#1088;&#1084;&#1072;&#1094;&#1080;&#1086;&#1085;&#1085;&#1086;-&#1080;&#1079;&#1084;&#1077;&#1088;&#1080;&#1090;&#1077;&#1083;&#1100;&#1085;&#1099;&#1077;&#1089;&#1080;&#1089;&#1090;&#1077;&#1084;&#1099;.&#1054;&#1073;&#1097;&#1080;&#1077;&#1090;&#1088;&#1077;&#1073;&#1086;&#1074;&#1072;&#1085;&#1080;&#1103;,&#1082;&#1086;&#1084;&#1087;&#1083;&#1077;&#1082;&#1090;&#1085;&#1086;&#1089;&#1090;&#1100;&#1080;&#1087;&#1088;&#1072;&#1074;&#1080;&#1083;&#1072;...(&#1091;&#1090;&#1074;.%20&#1087;&#1086;&#1089;&#1090;&#1072;&#1085;&#1086;&#1074;&#1083;&#1077;&#1085;&#1080;&#1077;&#1084;%20&#1043;&#1086;&#1089;&#1089;&#1090;&#1072;&#1085;&#1076;&#1072;&#1088;&#1090;&#1072;%20&#1057;&#1057;&#1057;&#1056;%20&#1086;&#1090;%2024.04.1987%20N%201401)%20&#1055;&#1088;&#1080;&#1084;&#1077;&#1085;&#1103;&#1077;&#1090;&#1089;&#1103;%20&#1089;%2001.07.1988%20&#1057;&#1090;&#1072;&#1090;&#1091;&#1089;:%20&#1044;&#1077;&#1081;&#1089;&#1090;&#1074;&#1091;&#1102;&#1097;&#1072;&#1103;%20&#1088;&#1077;&#1076;&#1072;&#1082;&#1094;&#1080;&#1103;%20&#1076;&#1086;&#1082;&#1091;&#1084;&#1077;&#1085;&#1090;&#1072;" TargetMode="External"/><Relationship Id="rId19" Type="http://schemas.openxmlformats.org/officeDocument/2006/relationships/hyperlink" Target="kodeks://link/d?nd=1200108858&#1056;51583-2014&#1047;&#1072;&#1097;&#1080;&#1090;&#1072;&#1080;&#1085;&#1092;&#1086;&#1088;&#1084;&#1072;&#1094;&#1080;&#1080;.&#1055;&#1086;&#1088;&#1103;&#1076;&#1086;&#1082;&#1089;&#1086;&#1079;&#1076;&#1072;&#1085;&#1080;&#1103;&#1072;&#1074;&#1090;&#1086;&#1084;&#1072;&#1090;&#1080;&#1079;&#1080;&#1088;&#1086;&#1074;&#1072;&#1085;&#1085;&#1099;&#1093;&#1089;&#1080;&#1089;&#1090;&#1077;&#1084;&#1074;...(&#1091;&#1090;&#1074;.%20&#1087;&#1088;&#1080;&#1082;&#1072;&#1079;&#1086;&#1084;%20&#1056;&#1086;&#1089;&#1089;&#1090;&#1072;&#1085;&#1076;&#1072;&#1088;&#1090;&#1072;%20&#1086;&#1090;%2028.01.2014%20N%203-&#1089;&#1090;)%20&#1055;&#1088;&#1080;&#1084;&#1077;&#1085;&#1103;&#1077;&#1090;&#1089;&#1103;%20&#1089;%2001.09.2014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14)" TargetMode="External"/><Relationship Id="rId31" Type="http://schemas.openxmlformats.org/officeDocument/2006/relationships/hyperlink" Target="kodeks://link/d?nd=120014372834.01-6.1-001-2016&#1055;&#1088;&#1086;&#1075;&#1088;&#1072;&#1084;&#1084;&#1085;&#1086;-&#1090;&#1077;&#1093;&#1085;&#1080;&#1095;&#1077;&#1089;&#1082;&#1080;&#1077;&#1082;&#1086;&#1084;&#1087;&#1083;&#1077;&#1082;&#1089;&#1099;&#1087;&#1086;&#1076;&#1089;&#1090;&#1072;&#1085;&#1094;&#1080;&#1081;6-10(20)&#1050;&#1074;.&#1054;&#1073;&#1097;&#1080;&#1077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6.01.2017%20N%20...%20&#1057;&#1090;&#1072;&#1090;&#1091;&#1089;:%20&#1044;&#1077;&#1081;&#1089;&#1090;&#1074;&#1091;&#1102;&#1097;&#1080;&#1081;%20&#1076;&#1086;&#1082;&#1091;&#1084;&#1077;&#1085;&#1090;%20(&#1076;&#1077;&#1081;&#1089;&#1090;&#1074;.%20c%2016.01.2017)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18180334.201-2020&#1048;&#1085;&#1092;&#1086;&#1088;&#1084;&#1072;&#1094;&#1080;&#1086;&#1085;&#1085;&#1099;&#1077;&#1090;&#1077;&#1093;&#1085;&#1086;&#1083;&#1086;&#1075;&#1080;&#1080;(&#1048;&#1058;).&#1050;&#1086;&#1084;&#1087;&#1083;&#1077;&#1082;&#1089;&#1089;&#1090;&#1072;&#1085;&#1076;&#1072;&#1088;&#1090;&#1086;&#1074;&#1085;&#1072;...(&#1091;&#1090;&#1074;.%20&#1087;&#1088;&#1080;&#1082;&#1072;&#1079;&#1086;&#1084;%20&#1056;&#1086;&#1089;&#1089;&#1090;&#1072;&#1085;&#1076;&#1072;&#1088;&#1090;&#1072;%20&#1086;&#1090;%2019.11.2021%20N%201521-&#1089;&#1090;)%20&#1055;&#1088;&#1080;&#1084;&#1077;&#1085;&#1103;&#1077;&#1090;&#1089;&#1103;%20&#1089;%2001.01.2022%20&#1074;&#1079;&#1072;&#1084;&#1077;&#1085;%20&#1043;&#1054;&#1057;&#1058;%2034.201-89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7.2023)" TargetMode="External"/><Relationship Id="rId14" Type="http://schemas.openxmlformats.org/officeDocument/2006/relationships/hyperlink" Target="kodeks://link/d?nd=902017047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9;&#1077;&#1085;&#1090;&#1103;&#1073;&#1088;&#1103;2023&#1075;&#1086;&#1076;&#1072;)&#1050;&#1086;&#1076;&#1077;&#1082;&#1089;%20&#1056;&#1060;%20&#1086;&#1090;%2004.12.2006%20N%20200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%20&#1087;&#1086;%2031.12.2023)" TargetMode="External"/><Relationship Id="rId22" Type="http://schemas.openxmlformats.org/officeDocument/2006/relationships/hyperlink" Target="kodeks://link/d?nd=420237834&#1091;&#1090;&#1074;&#1077;&#1088;&#1078;&#1076;&#1077;&#1085;&#1080;&#1080;&#1087;&#1077;&#1088;&#1077;&#1095;&#1085;&#1103;&#1074;&#1080;&#1076;&#1086;&#1074;&#1086;&#1073;&#1098;&#1077;&#1082;&#1090;&#1086;&#1074;,&#1088;&#1072;&#1079;&#1084;&#1077;&#1097;&#1077;&#1085;&#1080;&#1077;&#1082;&#1086;&#1090;&#1086;&#1088;&#1099;&#1093;&#1084;&#1086;&#1078;&#1077;&#1090;&#1086;&#1089;&#1091;&#1097;&#1077;&#1089;&#1090;&#1074;&#1083;&#1103;&#1090;&#1100;&#1089;&#1103;&#1085;&#1072;&#1079;&#1077;&#1084;&#1083;&#1103;&#1093;...&#1055;&#1086;&#1089;&#1090;&#1072;&#1085;&#1086;&#1074;&#1083;&#1077;&#1085;&#1080;&#1077;%20&#1055;&#1088;&#1072;&#1074;&#1080;&#1090;&#1077;&#1083;&#1100;&#1089;&#1090;&#1074;&#1072;%20&#1056;&#1060;%20&#1086;&#1090;%2003.12.2014%20N%201300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3.12.2023)" TargetMode="External"/><Relationship Id="rId27" Type="http://schemas.openxmlformats.org/officeDocument/2006/relationships/hyperlink" Target="kodeks://link/d?nd=120012331934.01-2.2-006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0" Type="http://schemas.openxmlformats.org/officeDocument/2006/relationships/hyperlink" Target="kodeks://link/d?nd=55766628934.01-2.2-033-2017&#1051;&#1080;&#1085;&#1077;&#1081;&#1085;&#1086;&#1077;&#1082;&#1086;&#1084;&#1084;&#1091;&#1090;&#1072;&#1094;&#1080;&#1086;&#1085;&#1085;&#1086;&#1077;&#1086;&#1073;&#1086;&#1088;&#1091;&#1076;&#1086;&#1074;&#1072;&#1085;&#1080;&#1077;6-35&#1082;&#1042;-&#1089;&#1077;&#1082;&#1094;&#1080;&#1086;&#1085;&#1080;&#1088;&#1091;&#1102;&#1097;&#1080;&#1077;&#1087;&#1091;&#1085;&#1082;&#1090;&#1099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4.11.2017%20N%20...%20&#1057;&#1090;&#1072;&#1090;&#1091;&#1089;:%20&#1044;&#1077;&#1081;&#1089;&#1090;&#1074;&#1091;&#1102;&#1097;&#1080;&#1081;%20&#1076;&#1086;&#1082;&#1091;&#1084;&#1077;&#1085;&#1090;%20(&#1076;&#1077;&#1081;&#1089;&#1090;&#1074;.%20c%2014.11.2017)" TargetMode="External"/><Relationship Id="rId35" Type="http://schemas.openxmlformats.org/officeDocument/2006/relationships/hyperlink" Target="kodeks://link/d?nd=1200031256153-34.0-20.527-98&#1056;&#1091;&#1082;&#1086;&#1074;&#1086;&#1076;&#1103;&#1097;&#1080;&#1077;&#1091;&#1082;&#1072;&#1079;&#1072;&#1085;&#1080;&#1103;&#1087;&#1086;&#1088;&#1072;&#1089;&#1095;&#1077;&#1090;&#1091;&#1090;&#1086;&#1082;&#1086;&#1074;&#1082;&#1086;&#1088;&#1086;&#1090;&#1082;&#1086;&#1075;&#1086;&#1079;&#1072;&#1084;&#1099;&#1082;&#1072;&#1085;&#1080;&#1103;&#1080;&#1074;&#1099;&#1073;&#1086;&#1088;&#1091;...(&#1091;&#1090;&#1074;.%20&#1044;&#1077;&#1087;&#1072;&#1088;&#1090;&#1072;&#1084;&#1077;&#1085;&#1090;&#1086;&#1084;%20&#1089;&#1090;&#1088;&#1072;&#1090;&#1077;&#1075;&#1080;&#1080;%20&#1088;&#1072;&#1079;&#1074;&#1080;&#1090;&#1080;&#1103;%20&#1080;%20&#1085;&#1072;&#1091;&#1095;&#1085;&#1086;-&#1090;&#1077;&#1093;&#1085;&#1080;&#1095;&#1077;&#1089;&#1082;&#1086;&#1081;%20&#1087;&#1086;&#1083;&#1080;&#1090;&#1080;&#1082;&#1080;%20&#1056;&#1040;&#1054;&#1045;&#1069;&#1057;&#1056;&#1086;&#1089;&#1089;&#1080;&#1080;&#1086;&#1090;%2023.03.1998)%20&#1057;&#1090;&#1072;&#1090;&#1091;&#1089;:%20&#1044;&#1077;&#1081;&#1089;&#1090;&#1074;&#1091;&#1102;&#1097;&#1080;&#1081;%20&#1076;&#1086;&#1082;&#1091;&#1084;&#1077;&#1085;&#1090;" TargetMode="External"/><Relationship Id="rId8" Type="http://schemas.openxmlformats.org/officeDocument/2006/relationships/hyperlink" Target="https://rosseti.ru/suppliers/technical-policy/equipment-quality-control/" TargetMode="External"/><Relationship Id="rId3" Type="http://schemas.openxmlformats.org/officeDocument/2006/relationships/styles" Target="styles.xml"/><Relationship Id="rId12" Type="http://schemas.openxmlformats.org/officeDocument/2006/relationships/hyperlink" Target="kodeks://link/d?nd=901919338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9;&#1077;&#1085;&#1090;&#1103;&#1073;&#1088;&#1103;2023&#1075;&#1086;&#1076;&#1072;)&#1050;&#1086;&#1076;&#1077;&#1082;&#1089;%20&#1056;&#1060;%20&#1086;&#1090;%2029.12.2004%20N%20190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%20&#1087;&#1086;%2031.12.2023)" TargetMode="External"/><Relationship Id="rId17" Type="http://schemas.openxmlformats.org/officeDocument/2006/relationships/hyperlink" Target="kodeks://link/d?nd=556499040&#1091;&#1090;&#1074;&#1077;&#1088;&#1078;&#1076;&#1077;&#1085;&#1080;&#1080;&#1055;&#1088;&#1072;&#1074;&#1080;&#1083;&#1082;&#1072;&#1090;&#1077;&#1075;&#1086;&#1088;&#1080;&#1088;&#1086;&#1074;&#1072;&#1085;&#1080;&#1103;&#1086;&#1073;&#1098;&#1077;&#1082;&#1090;&#1086;&#1074;&#1082;&#1088;&#1080;&#1090;&#1080;&#1095;&#1077;&#1089;&#1082;&#1086;&#1081;&#1080;&#1085;&#1092;&#1086;&#1088;&#1084;&#1072;&#1094;&#1080;&#1086;&#1085;&#1085;&#1086;&#1081;&#1080;&#1085;&#1092;&#1088;&#1072;&#1089;&#1090;&#1088;&#1091;&#1082;&#1090;&#1091;&#1088;&#1099;...&#1055;&#1086;&#1089;&#1090;&#1072;&#1085;&#1086;&#1074;&#1083;&#1077;&#1085;&#1080;&#1077;%20&#1055;&#1088;&#1072;&#1074;&#1080;&#1090;&#1077;&#1083;&#1100;&#1089;&#1090;&#1074;&#1072;%20&#1056;&#1060;%20&#1086;&#1090;%2008.02.2018%20N%20127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1.03.2023)" TargetMode="External"/><Relationship Id="rId25" Type="http://schemas.openxmlformats.org/officeDocument/2006/relationships/hyperlink" Target="kodeks://link/d?nd=120012332134.01-2.2-004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3" Type="http://schemas.openxmlformats.org/officeDocument/2006/relationships/hyperlink" Target="kodeks://link/d?nd=120008871856947007-29.240.02.001-2008&#1052;&#1077;&#1090;&#1086;&#1076;&#1080;&#1095;&#1077;&#1089;&#1082;&#1080;&#1077;&#1091;&#1082;&#1072;&#1079;&#1072;&#1085;&#1080;&#1103;&#1087;&#1086;&#1079;&#1072;&#1097;&#1080;&#1090;&#1077;&#1088;&#1072;&#1089;&#1087;&#1088;&#1077;&#1076;&#1077;&#1083;&#1080;&#1090;&#1077;&#1083;&#1100;&#1085;&#1099;&#1093;...(&#1091;&#1090;&#1074;.%20&#1087;&#1088;&#1086;&#1090;&#1086;&#1082;&#1086;&#1083;&#1086;&#1084;%20&#1055;&#1091;&#1073;&#1083;&#1080;&#1095;&#1085;&#1086;&#1075;&#1086;%20&#1072;&#1082;&#1094;&#1080;&#1086;&#1085;&#1077;&#1088;&#1085;&#1086;&#1075;&#1086;%20&#1086;&#1073;&#1097;&#1077;&#1089;&#1090;&#1074;&#1072;&#1060;&#1077;&#1076;&#1077;&#1088;&#1072;&#1083;&#1100;&#1085;&#1072;&#1103;&#1089;&#1077;&#1090;&#1077;&#1074;&#1072;&#1103;&#1082;&#1086;&#1084;&#1087;&#1072;&#1085;&#1080;&#1103;-&#1056;&#1086;&#1089;&#1089;&#1077;&#1090;&#1080;&#1086;&#1090;%2030.11.2004%20N%20...%20&#1057;&#1090;&#1072;&#1090;&#1091;&#1089;:%20&#1044;&#1077;&#1081;&#1089;&#1090;&#1074;&#1091;&#1102;&#1097;&#1080;&#1081;%20&#1076;&#1086;&#1082;&#1091;&#1084;&#1077;&#1085;&#1090;%20(&#1076;&#1077;&#1081;&#1089;&#1090;&#1074;.%20c%2001.12.2004" TargetMode="External"/><Relationship Id="rId38" Type="http://schemas.openxmlformats.org/officeDocument/2006/relationships/hyperlink" Target="kodeks://link/d?nd=901829466&#1087;&#1088;&#1080;&#1085;&#1103;&#1090;&#1080;&#1080;&#1089;&#1090;&#1088;&#1086;&#1080;&#1090;&#1077;&#1083;&#1100;&#1085;&#1099;&#1093;&#1085;&#1086;&#1088;&#1084;&#1080;&#1087;&#1088;&#1072;&#1074;&#1080;&#1083;&#1056;&#1086;&#1089;&#1089;&#1080;&#1081;&#1089;&#1082;&#1086;&#1081;&#1060;&#1077;&#1076;&#1077;&#1088;&#1072;&#1094;&#1080;&#1080;&#1041;&#1077;&#1079;&#1086;&#1087;&#1072;&#1089;&#1085;&#1086;&#1089;&#1090;&#1100;%20&#1090;&#1088;&#1091;&#1076;&#1072;%20&#1074;%20...&#1055;&#1086;&#1089;&#1090;&#1072;&#1085;&#1086;&#1074;&#1083;&#1077;&#1085;&#1080;&#1077;&#1043;&#1086;&#1089;&#1089;&#1090;&#1088;&#1086;&#1103;&#1056;&#1086;&#1089;&#1089;&#1080;&#1080;&#1086;&#1090;17.09.2002N123&#1057;&#1090;&#1088;&#1086;&#1080;&#1090;&#1077;&#1083;&#1100;&#1085;&#1099;&#1077;&#1085;&#1086;&#1088;&#1084;&#1099;&#1080;&#1087;&#1088;&#1072;&#1074;&#1080;&#1083;&#1072;&#1056;&#1086;&#1089;&#1089;&#1080;&#1081;&#1089;&#1082;&#1086;&#1081;&#1060;&#1077;&#1076;&#1077;&#1088;&#1072;&#1094;&#1080;&#1080;&#1086;&#1090;...&#1057;&#1090;&#1072;&#1090;&#1091;&#1089;:&#1044;&#1077;&#1081;&#1089;&#1090;&#1074;&#1091;&#1102;&#1097;&#1080;&#1081;&#1076;&#1086;&#1082;&#1091;&#1084;&#1077;&#1085;&#1090;(&#1076;&#1077;&#1081;&#1089;&#1090;&#1074;.c01.01.2003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DE131-D548-4B7A-AAAC-949C64EEF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3710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Ивэнерго</Company>
  <LinksUpToDate>false</LinksUpToDate>
  <CharactersWithSpaces>24814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Анатольевна</dc:creator>
  <cp:lastModifiedBy>Андреев Вячеслав Николаевич</cp:lastModifiedBy>
  <cp:revision>6</cp:revision>
  <cp:lastPrinted>2026-08-04T06:23:00Z</cp:lastPrinted>
  <dcterms:created xsi:type="dcterms:W3CDTF">2026-07-31T10:02:00Z</dcterms:created>
  <dcterms:modified xsi:type="dcterms:W3CDTF">2026-08-04T06:25:00Z</dcterms:modified>
</cp:coreProperties>
</file>